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E0EA" w14:textId="77777777" w:rsidR="000C4571" w:rsidRPr="00503820" w:rsidRDefault="000C4571" w:rsidP="000C4571">
      <w:pPr>
        <w:jc w:val="center"/>
        <w:rPr>
          <w:sz w:val="48"/>
          <w:szCs w:val="20"/>
        </w:rPr>
      </w:pPr>
      <w:bookmarkStart w:id="0" w:name="_Toc74838470"/>
      <w:r>
        <w:rPr>
          <w:sz w:val="48"/>
          <w:szCs w:val="20"/>
        </w:rPr>
        <w:t>P</w:t>
      </w:r>
      <w:r w:rsidRPr="00503820">
        <w:rPr>
          <w:sz w:val="48"/>
          <w:szCs w:val="20"/>
        </w:rPr>
        <w:t>osition Description</w:t>
      </w:r>
      <w:bookmarkEnd w:id="0"/>
    </w:p>
    <w:p w14:paraId="28675DA8" w14:textId="36140598" w:rsidR="000C4571" w:rsidRPr="00A26EBB" w:rsidRDefault="000C4571" w:rsidP="000C4571">
      <w:pPr>
        <w:keepNext/>
        <w:tabs>
          <w:tab w:val="right" w:pos="9781"/>
        </w:tabs>
        <w:spacing w:before="240" w:after="240"/>
        <w:jc w:val="both"/>
        <w:outlineLvl w:val="0"/>
        <w:rPr>
          <w:rFonts w:cs="Arial"/>
          <w:b/>
          <w:bCs/>
          <w:noProof/>
          <w:color w:val="0D0D0D"/>
          <w:kern w:val="32"/>
          <w:sz w:val="28"/>
          <w:szCs w:val="28"/>
          <w:lang w:eastAsia="en-AU"/>
        </w:rPr>
      </w:pPr>
      <w:r w:rsidRPr="00A26EBB">
        <w:rPr>
          <w:rFonts w:cs="Arial"/>
          <w:b/>
          <w:bCs/>
          <w:noProof/>
          <w:color w:val="0D0D0D"/>
          <w:kern w:val="32"/>
          <w:sz w:val="28"/>
          <w:szCs w:val="28"/>
          <w:lang w:eastAsia="en-AU"/>
        </w:rPr>
        <w:t xml:space="preserve">HR PD - </w:t>
      </w:r>
      <w:r>
        <w:rPr>
          <w:rFonts w:cs="Arial"/>
          <w:b/>
          <w:bCs/>
          <w:noProof/>
          <w:color w:val="0D0D0D"/>
          <w:kern w:val="32"/>
          <w:sz w:val="28"/>
          <w:szCs w:val="28"/>
          <w:lang w:eastAsia="en-AU"/>
        </w:rPr>
        <w:t>M</w:t>
      </w:r>
      <w:r w:rsidR="00841C6A">
        <w:rPr>
          <w:rFonts w:cs="Arial"/>
          <w:b/>
          <w:bCs/>
          <w:noProof/>
          <w:color w:val="0D0D0D"/>
          <w:kern w:val="32"/>
          <w:sz w:val="28"/>
          <w:szCs w:val="28"/>
          <w:lang w:eastAsia="en-AU"/>
        </w:rPr>
        <w:t>TS</w:t>
      </w:r>
      <w:r w:rsidRPr="00A26EBB">
        <w:rPr>
          <w:rFonts w:cs="Arial"/>
          <w:b/>
          <w:bCs/>
          <w:noProof/>
          <w:color w:val="0D0D0D"/>
          <w:kern w:val="32"/>
          <w:sz w:val="28"/>
          <w:szCs w:val="28"/>
          <w:lang w:eastAsia="en-AU"/>
        </w:rPr>
        <w:t xml:space="preserve"> 1 - Manager Technical Services</w:t>
      </w:r>
      <w:r w:rsidRPr="00A26EBB">
        <w:rPr>
          <w:rFonts w:cs="Arial"/>
          <w:b/>
          <w:bCs/>
          <w:noProof/>
          <w:color w:val="0D0D0D"/>
          <w:kern w:val="32"/>
          <w:lang w:eastAsia="en-AU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49"/>
        <w:gridCol w:w="886"/>
        <w:gridCol w:w="1842"/>
        <w:gridCol w:w="3119"/>
      </w:tblGrid>
      <w:tr w:rsidR="000C4571" w:rsidRPr="00A26EBB" w14:paraId="052158D0" w14:textId="77777777" w:rsidTr="007F7B0D">
        <w:trPr>
          <w:trHeight w:val="433"/>
        </w:trPr>
        <w:tc>
          <w:tcPr>
            <w:tcW w:w="10031" w:type="dxa"/>
            <w:gridSpan w:val="5"/>
            <w:shd w:val="clear" w:color="auto" w:fill="000000"/>
          </w:tcPr>
          <w:p w14:paraId="2080B80C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b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FFFFFF"/>
                <w:lang w:eastAsia="en-AU"/>
              </w:rPr>
              <w:t>Position identification</w:t>
            </w:r>
          </w:p>
        </w:tc>
      </w:tr>
      <w:tr w:rsidR="000C4571" w:rsidRPr="00A26EBB" w14:paraId="14B53592" w14:textId="77777777" w:rsidTr="007F7B0D">
        <w:trPr>
          <w:trHeight w:val="433"/>
        </w:trPr>
        <w:tc>
          <w:tcPr>
            <w:tcW w:w="2235" w:type="dxa"/>
          </w:tcPr>
          <w:p w14:paraId="6B58DCBB" w14:textId="56C037C8" w:rsidR="000C4571" w:rsidRPr="00A26EBB" w:rsidRDefault="000C4571" w:rsidP="007F7B0D">
            <w:pPr>
              <w:tabs>
                <w:tab w:val="left" w:pos="2019"/>
              </w:tabs>
              <w:spacing w:before="60" w:after="60"/>
              <w:jc w:val="both"/>
              <w:rPr>
                <w:rFonts w:cs="Arial"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0D0D0D"/>
                <w:lang w:eastAsia="en-AU"/>
              </w:rPr>
              <w:t>Position number</w:t>
            </w:r>
          </w:p>
        </w:tc>
        <w:tc>
          <w:tcPr>
            <w:tcW w:w="7796" w:type="dxa"/>
            <w:gridSpan w:val="4"/>
          </w:tcPr>
          <w:p w14:paraId="4B18E27A" w14:textId="27B7D1C2" w:rsidR="000C4571" w:rsidRPr="00A26EBB" w:rsidRDefault="00841C6A" w:rsidP="007F7B0D">
            <w:pPr>
              <w:spacing w:before="60" w:after="60"/>
              <w:jc w:val="both"/>
              <w:rPr>
                <w:rFonts w:cs="Arial"/>
                <w:color w:val="0D0D0D"/>
                <w:lang w:eastAsia="en-AU"/>
              </w:rPr>
            </w:pPr>
            <w:r>
              <w:rPr>
                <w:rFonts w:cs="Arial"/>
                <w:color w:val="0D0D0D"/>
                <w:lang w:eastAsia="en-AU"/>
              </w:rPr>
              <w:t>MTS</w:t>
            </w:r>
            <w:r w:rsidR="000C4571" w:rsidRPr="00A26EBB">
              <w:rPr>
                <w:rFonts w:cs="Arial"/>
                <w:color w:val="0D0D0D"/>
                <w:lang w:eastAsia="en-AU"/>
              </w:rPr>
              <w:t xml:space="preserve"> 1</w:t>
            </w:r>
          </w:p>
        </w:tc>
      </w:tr>
      <w:tr w:rsidR="000C4571" w:rsidRPr="00A26EBB" w14:paraId="1DD4E2B4" w14:textId="77777777" w:rsidTr="007F7B0D">
        <w:trPr>
          <w:trHeight w:val="433"/>
        </w:trPr>
        <w:tc>
          <w:tcPr>
            <w:tcW w:w="2235" w:type="dxa"/>
          </w:tcPr>
          <w:p w14:paraId="06D4CDF3" w14:textId="77777777" w:rsidR="000C4571" w:rsidRPr="00A26EBB" w:rsidRDefault="000C4571" w:rsidP="007F7B0D">
            <w:pPr>
              <w:keepNext/>
              <w:spacing w:before="60" w:after="60"/>
              <w:jc w:val="both"/>
              <w:outlineLvl w:val="5"/>
              <w:rPr>
                <w:rFonts w:cs="Arial"/>
                <w:b/>
                <w:bCs/>
                <w:color w:val="0D0D0D"/>
                <w:lang w:eastAsia="en-AU"/>
              </w:rPr>
            </w:pPr>
            <w:r w:rsidRPr="00A26EBB">
              <w:rPr>
                <w:rFonts w:cs="Arial"/>
                <w:b/>
                <w:bCs/>
                <w:color w:val="0D0D0D"/>
                <w:lang w:eastAsia="en-AU"/>
              </w:rPr>
              <w:t>Classification</w:t>
            </w:r>
          </w:p>
        </w:tc>
        <w:tc>
          <w:tcPr>
            <w:tcW w:w="1949" w:type="dxa"/>
          </w:tcPr>
          <w:p w14:paraId="2CEDA7B0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color w:val="0D0D0D"/>
                <w:lang w:eastAsia="en-AU"/>
              </w:rPr>
            </w:pPr>
            <w:r w:rsidRPr="00A26EBB">
              <w:rPr>
                <w:rFonts w:cs="Arial"/>
                <w:color w:val="0D0D0D"/>
                <w:lang w:eastAsia="en-AU"/>
              </w:rPr>
              <w:t>Contract</w:t>
            </w:r>
          </w:p>
        </w:tc>
        <w:tc>
          <w:tcPr>
            <w:tcW w:w="5847" w:type="dxa"/>
            <w:gridSpan w:val="3"/>
          </w:tcPr>
          <w:p w14:paraId="3446DE8F" w14:textId="77777777" w:rsidR="000C4571" w:rsidRPr="00A26EBB" w:rsidRDefault="000C4571" w:rsidP="007F7B0D">
            <w:pPr>
              <w:tabs>
                <w:tab w:val="left" w:pos="2019"/>
              </w:tabs>
              <w:spacing w:before="60" w:after="60"/>
              <w:jc w:val="both"/>
              <w:rPr>
                <w:rFonts w:eastAsia="Arial Unicode MS" w:cs="Arial"/>
                <w:color w:val="0D0D0D"/>
                <w:lang w:eastAsia="en-AU"/>
              </w:rPr>
            </w:pPr>
          </w:p>
        </w:tc>
      </w:tr>
      <w:tr w:rsidR="000C4571" w:rsidRPr="00A26EBB" w14:paraId="527B5289" w14:textId="77777777" w:rsidTr="007F7B0D">
        <w:trPr>
          <w:trHeight w:val="433"/>
        </w:trPr>
        <w:tc>
          <w:tcPr>
            <w:tcW w:w="2235" w:type="dxa"/>
          </w:tcPr>
          <w:p w14:paraId="0B09C333" w14:textId="2B96E447" w:rsidR="000C4571" w:rsidRPr="00A26EBB" w:rsidRDefault="000C4571" w:rsidP="007F7B0D">
            <w:pPr>
              <w:tabs>
                <w:tab w:val="left" w:pos="2019"/>
              </w:tabs>
              <w:spacing w:before="60" w:after="60"/>
              <w:jc w:val="both"/>
              <w:rPr>
                <w:rFonts w:cs="Arial"/>
                <w:b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0D0D0D"/>
                <w:lang w:eastAsia="en-AU"/>
              </w:rPr>
              <w:t>Position title</w:t>
            </w:r>
          </w:p>
        </w:tc>
        <w:tc>
          <w:tcPr>
            <w:tcW w:w="7796" w:type="dxa"/>
            <w:gridSpan w:val="4"/>
          </w:tcPr>
          <w:p w14:paraId="10922AA9" w14:textId="77777777" w:rsidR="000C4571" w:rsidRPr="00A26EBB" w:rsidRDefault="000C4571" w:rsidP="007F7B0D">
            <w:pPr>
              <w:tabs>
                <w:tab w:val="left" w:pos="2019"/>
              </w:tabs>
              <w:spacing w:before="60" w:after="60"/>
              <w:jc w:val="both"/>
              <w:rPr>
                <w:rFonts w:cs="Arial"/>
                <w:color w:val="0D0D0D"/>
                <w:lang w:eastAsia="en-AU"/>
              </w:rPr>
            </w:pPr>
            <w:r w:rsidRPr="00A26EBB">
              <w:rPr>
                <w:rFonts w:cs="Arial"/>
                <w:color w:val="0D0D0D"/>
                <w:lang w:eastAsia="en-AU"/>
              </w:rPr>
              <w:t>Manager Technical Services</w:t>
            </w:r>
          </w:p>
        </w:tc>
      </w:tr>
      <w:tr w:rsidR="000C4571" w:rsidRPr="00A26EBB" w14:paraId="70C54A1C" w14:textId="77777777" w:rsidTr="007F7B0D">
        <w:trPr>
          <w:trHeight w:val="433"/>
        </w:trPr>
        <w:tc>
          <w:tcPr>
            <w:tcW w:w="2235" w:type="dxa"/>
          </w:tcPr>
          <w:p w14:paraId="601A3400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b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0D0D0D"/>
                <w:lang w:eastAsia="en-AU"/>
              </w:rPr>
              <w:t>Directorate</w:t>
            </w:r>
          </w:p>
        </w:tc>
        <w:tc>
          <w:tcPr>
            <w:tcW w:w="7796" w:type="dxa"/>
            <w:gridSpan w:val="4"/>
          </w:tcPr>
          <w:p w14:paraId="6849C2DB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color w:val="0D0D0D"/>
                <w:lang w:eastAsia="en-AU"/>
              </w:rPr>
            </w:pPr>
            <w:bookmarkStart w:id="1" w:name="bkAward"/>
            <w:bookmarkEnd w:id="1"/>
            <w:r>
              <w:rPr>
                <w:rFonts w:cs="Arial"/>
                <w:color w:val="0D0D0D"/>
                <w:lang w:eastAsia="en-AU"/>
              </w:rPr>
              <w:t xml:space="preserve">Works and </w:t>
            </w:r>
            <w:r w:rsidRPr="00A26EBB">
              <w:rPr>
                <w:rFonts w:cs="Arial"/>
                <w:color w:val="0D0D0D"/>
                <w:lang w:eastAsia="en-AU"/>
              </w:rPr>
              <w:t>Services</w:t>
            </w:r>
          </w:p>
        </w:tc>
      </w:tr>
      <w:tr w:rsidR="000C4571" w:rsidRPr="00A26EBB" w14:paraId="7A6229F2" w14:textId="77777777" w:rsidTr="007F7B0D">
        <w:trPr>
          <w:trHeight w:val="433"/>
        </w:trPr>
        <w:tc>
          <w:tcPr>
            <w:tcW w:w="2235" w:type="dxa"/>
          </w:tcPr>
          <w:p w14:paraId="5BB90C5B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b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0D0D0D"/>
                <w:lang w:eastAsia="en-AU"/>
              </w:rPr>
              <w:t>Location</w:t>
            </w:r>
          </w:p>
        </w:tc>
        <w:tc>
          <w:tcPr>
            <w:tcW w:w="7796" w:type="dxa"/>
            <w:gridSpan w:val="4"/>
          </w:tcPr>
          <w:p w14:paraId="651BE662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color w:val="0D0D0D"/>
                <w:lang w:eastAsia="en-AU"/>
              </w:rPr>
            </w:pPr>
            <w:r>
              <w:rPr>
                <w:rFonts w:cs="Arial"/>
                <w:szCs w:val="20"/>
              </w:rPr>
              <w:t>Shire of Tammin</w:t>
            </w:r>
            <w:r w:rsidRPr="00A26EBB">
              <w:rPr>
                <w:rFonts w:cs="Arial"/>
                <w:szCs w:val="20"/>
              </w:rPr>
              <w:t xml:space="preserve"> Depot</w:t>
            </w:r>
          </w:p>
        </w:tc>
      </w:tr>
      <w:tr w:rsidR="000C4571" w:rsidRPr="00A26EBB" w14:paraId="312782B6" w14:textId="77777777" w:rsidTr="007F7B0D">
        <w:trPr>
          <w:trHeight w:val="433"/>
        </w:trPr>
        <w:tc>
          <w:tcPr>
            <w:tcW w:w="2235" w:type="dxa"/>
          </w:tcPr>
          <w:p w14:paraId="22F01BC8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b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0D0D0D"/>
                <w:lang w:eastAsia="en-AU"/>
              </w:rPr>
              <w:t>FTE</w:t>
            </w:r>
          </w:p>
        </w:tc>
        <w:tc>
          <w:tcPr>
            <w:tcW w:w="2835" w:type="dxa"/>
            <w:gridSpan w:val="2"/>
          </w:tcPr>
          <w:p w14:paraId="70668CAA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color w:val="0D0D0D"/>
                <w:lang w:eastAsia="en-AU"/>
              </w:rPr>
            </w:pPr>
            <w:r w:rsidRPr="00A26EBB">
              <w:rPr>
                <w:rFonts w:cs="Arial"/>
                <w:color w:val="0D0D0D"/>
                <w:lang w:eastAsia="en-AU"/>
              </w:rPr>
              <w:t>1</w:t>
            </w:r>
          </w:p>
        </w:tc>
        <w:tc>
          <w:tcPr>
            <w:tcW w:w="1842" w:type="dxa"/>
          </w:tcPr>
          <w:p w14:paraId="292F3AC3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b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0D0D0D"/>
                <w:lang w:eastAsia="en-AU"/>
              </w:rPr>
              <w:t>Hours p/week</w:t>
            </w:r>
          </w:p>
        </w:tc>
        <w:tc>
          <w:tcPr>
            <w:tcW w:w="3119" w:type="dxa"/>
          </w:tcPr>
          <w:p w14:paraId="13EE1EFD" w14:textId="77777777" w:rsidR="000C4571" w:rsidRPr="00A26EBB" w:rsidRDefault="000C4571" w:rsidP="007F7B0D">
            <w:pPr>
              <w:spacing w:before="60" w:after="60"/>
              <w:jc w:val="both"/>
              <w:rPr>
                <w:rFonts w:cs="Arial"/>
                <w:color w:val="0D0D0D"/>
                <w:lang w:eastAsia="en-AU"/>
              </w:rPr>
            </w:pPr>
            <w:r w:rsidRPr="00A26EBB">
              <w:rPr>
                <w:rFonts w:cs="Arial"/>
                <w:color w:val="0D0D0D"/>
                <w:lang w:eastAsia="en-AU"/>
              </w:rPr>
              <w:t>38</w:t>
            </w:r>
          </w:p>
        </w:tc>
      </w:tr>
      <w:tr w:rsidR="000C4571" w:rsidRPr="00A26EBB" w14:paraId="481EF1A6" w14:textId="77777777" w:rsidTr="007F7B0D">
        <w:trPr>
          <w:trHeight w:val="433"/>
        </w:trPr>
        <w:tc>
          <w:tcPr>
            <w:tcW w:w="2235" w:type="dxa"/>
            <w:vAlign w:val="center"/>
          </w:tcPr>
          <w:p w14:paraId="53CE5FCD" w14:textId="77777777" w:rsidR="000C4571" w:rsidRPr="00A26EBB" w:rsidRDefault="000C4571" w:rsidP="007F7B0D">
            <w:pPr>
              <w:jc w:val="both"/>
              <w:rPr>
                <w:rFonts w:cs="Arial"/>
                <w:b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0D0D0D"/>
                <w:lang w:eastAsia="en-AU"/>
              </w:rPr>
              <w:t>Position created</w:t>
            </w:r>
          </w:p>
        </w:tc>
        <w:tc>
          <w:tcPr>
            <w:tcW w:w="2835" w:type="dxa"/>
            <w:gridSpan w:val="2"/>
            <w:vAlign w:val="center"/>
          </w:tcPr>
          <w:p w14:paraId="2F3E1397" w14:textId="77777777" w:rsidR="000C4571" w:rsidRPr="00A26EBB" w:rsidRDefault="000C4571" w:rsidP="007F7B0D">
            <w:pPr>
              <w:jc w:val="both"/>
              <w:rPr>
                <w:rFonts w:cs="Arial"/>
                <w:color w:val="0D0D0D"/>
                <w:lang w:eastAsia="en-AU"/>
              </w:rPr>
            </w:pPr>
          </w:p>
        </w:tc>
        <w:tc>
          <w:tcPr>
            <w:tcW w:w="1842" w:type="dxa"/>
            <w:vAlign w:val="center"/>
          </w:tcPr>
          <w:p w14:paraId="7B8252B5" w14:textId="77777777" w:rsidR="000C4571" w:rsidRPr="00A26EBB" w:rsidRDefault="000C4571" w:rsidP="007F7B0D">
            <w:pPr>
              <w:jc w:val="both"/>
              <w:rPr>
                <w:rFonts w:cs="Arial"/>
                <w:b/>
                <w:color w:val="0D0D0D"/>
                <w:lang w:eastAsia="en-AU"/>
              </w:rPr>
            </w:pPr>
            <w:r w:rsidRPr="00A26EBB">
              <w:rPr>
                <w:rFonts w:cs="Arial"/>
                <w:b/>
                <w:color w:val="0D0D0D"/>
                <w:lang w:eastAsia="en-AU"/>
              </w:rPr>
              <w:t>Last review</w:t>
            </w:r>
          </w:p>
        </w:tc>
        <w:tc>
          <w:tcPr>
            <w:tcW w:w="3119" w:type="dxa"/>
            <w:vAlign w:val="center"/>
          </w:tcPr>
          <w:p w14:paraId="51ABD533" w14:textId="77777777" w:rsidR="000C4571" w:rsidRPr="00A26EBB" w:rsidRDefault="000C4571" w:rsidP="007F7B0D">
            <w:pPr>
              <w:jc w:val="both"/>
              <w:rPr>
                <w:rFonts w:cs="Arial"/>
                <w:color w:val="0D0D0D"/>
                <w:lang w:eastAsia="en-AU"/>
              </w:rPr>
            </w:pPr>
            <w:r>
              <w:rPr>
                <w:rFonts w:cs="Arial"/>
                <w:color w:val="0D0D0D"/>
                <w:lang w:eastAsia="en-AU"/>
              </w:rPr>
              <w:t xml:space="preserve">March </w:t>
            </w:r>
            <w:r w:rsidRPr="00A26EBB">
              <w:rPr>
                <w:rFonts w:cs="Arial"/>
                <w:color w:val="0D0D0D"/>
                <w:lang w:eastAsia="en-AU"/>
              </w:rPr>
              <w:t>202</w:t>
            </w:r>
            <w:r>
              <w:rPr>
                <w:rFonts w:cs="Arial"/>
                <w:color w:val="0D0D0D"/>
                <w:lang w:eastAsia="en-AU"/>
              </w:rPr>
              <w:t>5</w:t>
            </w:r>
          </w:p>
        </w:tc>
      </w:tr>
    </w:tbl>
    <w:p w14:paraId="66294B43" w14:textId="77777777" w:rsidR="000C4571" w:rsidRPr="00A26EBB" w:rsidRDefault="000C4571" w:rsidP="000C4571">
      <w:pPr>
        <w:tabs>
          <w:tab w:val="left" w:pos="2145"/>
        </w:tabs>
        <w:jc w:val="both"/>
        <w:rPr>
          <w:rFonts w:cs="Arial"/>
          <w:color w:val="0D0D0D"/>
        </w:rPr>
      </w:pPr>
    </w:p>
    <w:p w14:paraId="59394100" w14:textId="77777777" w:rsidR="000C4571" w:rsidRPr="00A26EBB" w:rsidRDefault="000C4571" w:rsidP="000C4571">
      <w:pPr>
        <w:jc w:val="both"/>
        <w:rPr>
          <w:rFonts w:cs="Arial"/>
          <w:bCs/>
          <w:color w:val="FFFFFF"/>
          <w:sz w:val="22"/>
          <w:szCs w:val="22"/>
        </w:rPr>
      </w:pPr>
    </w:p>
    <w:p w14:paraId="047F79EA" w14:textId="77777777" w:rsidR="000C4571" w:rsidRPr="00A26EBB" w:rsidRDefault="000C4571" w:rsidP="000C4571">
      <w:pPr>
        <w:jc w:val="both"/>
        <w:rPr>
          <w:rFonts w:cs="Arial"/>
          <w:bCs/>
          <w:color w:val="FFFFFF"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8EF177A" wp14:editId="6F516C33">
                <wp:simplePos x="0" y="0"/>
                <wp:positionH relativeFrom="column">
                  <wp:posOffset>1693932</wp:posOffset>
                </wp:positionH>
                <wp:positionV relativeFrom="paragraph">
                  <wp:posOffset>28879</wp:posOffset>
                </wp:positionV>
                <wp:extent cx="3019425" cy="349857"/>
                <wp:effectExtent l="0" t="0" r="28575" b="12700"/>
                <wp:wrapNone/>
                <wp:docPr id="17461979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34985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156082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DE8F33" w14:textId="77777777" w:rsidR="000C4571" w:rsidRPr="0087747A" w:rsidRDefault="000C4571" w:rsidP="000C45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87747A">
                              <w:rPr>
                                <w:rFonts w:cs="Arial"/>
                              </w:rPr>
                              <w:t>Chief Executive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F177A" id="AutoShape 3" o:spid="_x0000_s1026" style="position:absolute;left:0;text-align:left;margin-left:133.4pt;margin-top:2.25pt;width:237.75pt;height:2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" strokecolor="#104862" strokeweight="1.25pt">
                <v:textbox>
                  <w:txbxContent>
                    <w:p w14:paraId="62DE8F33" w14:textId="77777777" w:rsidR="000C4571" w:rsidRPr="0087747A" w:rsidRDefault="000C4571" w:rsidP="000C4571">
                      <w:pPr>
                        <w:jc w:val="center"/>
                        <w:rPr>
                          <w:rFonts w:cs="Arial"/>
                        </w:rPr>
                      </w:pPr>
                      <w:r w:rsidRPr="0087747A">
                        <w:rPr>
                          <w:rFonts w:cs="Arial"/>
                        </w:rPr>
                        <w:t>Chief Executive Officer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74C27A" w14:textId="77777777" w:rsidR="000C4571" w:rsidRPr="00A26EBB" w:rsidRDefault="000C4571" w:rsidP="000C4571">
      <w:pPr>
        <w:jc w:val="both"/>
        <w:rPr>
          <w:rFonts w:cs="Arial"/>
          <w:bCs/>
          <w:color w:val="FFFFFF"/>
          <w:sz w:val="22"/>
          <w:szCs w:val="22"/>
        </w:rPr>
      </w:pPr>
    </w:p>
    <w:p w14:paraId="7F558C32" w14:textId="128B0315" w:rsidR="000C4571" w:rsidRPr="00A26EBB" w:rsidRDefault="00DB1AF3" w:rsidP="000C4571">
      <w:pPr>
        <w:jc w:val="both"/>
        <w:rPr>
          <w:rFonts w:cs="Arial"/>
          <w:bCs/>
          <w:color w:val="FFFFFF"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A3D299" wp14:editId="079C3FEB">
                <wp:simplePos x="0" y="0"/>
                <wp:positionH relativeFrom="margin">
                  <wp:posOffset>4052901</wp:posOffset>
                </wp:positionH>
                <wp:positionV relativeFrom="paragraph">
                  <wp:posOffset>40998</wp:posOffset>
                </wp:positionV>
                <wp:extent cx="0" cy="314325"/>
                <wp:effectExtent l="0" t="0" r="38100" b="28575"/>
                <wp:wrapNone/>
                <wp:docPr id="1508752084" name="Straight Connector 150875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E31F2" id="Straight Connector 150875208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9.15pt,3.25pt" to="319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" strokecolor="#4a7ebb">
                <w10:wrap anchorx="margin"/>
              </v:line>
            </w:pict>
          </mc:Fallback>
        </mc:AlternateContent>
      </w:r>
      <w:r w:rsidR="000C4571"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C04CF2" wp14:editId="682BA99C">
                <wp:simplePos x="0" y="0"/>
                <wp:positionH relativeFrom="margin">
                  <wp:posOffset>2472083</wp:posOffset>
                </wp:positionH>
                <wp:positionV relativeFrom="paragraph">
                  <wp:posOffset>43925</wp:posOffset>
                </wp:positionV>
                <wp:extent cx="0" cy="314325"/>
                <wp:effectExtent l="0" t="0" r="38100" b="28575"/>
                <wp:wrapNone/>
                <wp:docPr id="1796836491" name="Straight Connector 1796836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11DBA" id="Straight Connector 179683649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4.65pt,3.45pt" to="194.6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" strokecolor="#4a7ebb">
                <w10:wrap anchorx="margin"/>
              </v:line>
            </w:pict>
          </mc:Fallback>
        </mc:AlternateContent>
      </w:r>
    </w:p>
    <w:p w14:paraId="0FF05E1E" w14:textId="318D3DDD" w:rsidR="000C4571" w:rsidRPr="00A26EBB" w:rsidRDefault="000C4571" w:rsidP="000C4571">
      <w:pPr>
        <w:jc w:val="both"/>
        <w:rPr>
          <w:rFonts w:cs="Arial"/>
          <w:bCs/>
          <w:color w:val="FFFFFF"/>
          <w:sz w:val="22"/>
          <w:szCs w:val="22"/>
        </w:rPr>
      </w:pPr>
    </w:p>
    <w:p w14:paraId="1357536F" w14:textId="626C3A97" w:rsidR="000C4571" w:rsidRPr="00A26EBB" w:rsidRDefault="00DB1AF3" w:rsidP="000C4571">
      <w:pPr>
        <w:jc w:val="both"/>
        <w:rPr>
          <w:rFonts w:cs="Arial"/>
          <w:bCs/>
          <w:color w:val="FFFFFF"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F5DB2" wp14:editId="2EB106A3">
                <wp:simplePos x="0" y="0"/>
                <wp:positionH relativeFrom="column">
                  <wp:posOffset>437045</wp:posOffset>
                </wp:positionH>
                <wp:positionV relativeFrom="paragraph">
                  <wp:posOffset>61733</wp:posOffset>
                </wp:positionV>
                <wp:extent cx="2419350" cy="341906"/>
                <wp:effectExtent l="0" t="0" r="19050" b="20320"/>
                <wp:wrapNone/>
                <wp:docPr id="1662405531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41906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15608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5608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5608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E2699" w14:textId="77777777" w:rsidR="000C4571" w:rsidRPr="00724A6E" w:rsidRDefault="000C4571" w:rsidP="000C45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4A6E">
                              <w:rPr>
                                <w:rFonts w:cs="Arial"/>
                              </w:rPr>
                              <w:t xml:space="preserve">Manager </w:t>
                            </w:r>
                            <w:r>
                              <w:rPr>
                                <w:rFonts w:cs="Arial"/>
                              </w:rPr>
                              <w:t>Technical</w:t>
                            </w:r>
                            <w:r w:rsidRPr="00724A6E">
                              <w:rPr>
                                <w:rFonts w:cs="Arial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F5DB2" id="Rounded Rectangle 20" o:spid="_x0000_s1027" style="position:absolute;left:0;text-align:left;margin-left:34.4pt;margin-top:4.85pt;width:190.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" fillcolor="#9cafbf" strokecolor="#156082" strokeweight=".5pt">
                <v:fill color2="#7a95ab" rotate="t" colors="0 #9cafbf;.5 #8fa3b4;1 #7a95ab" focus="100%" type="gradient">
                  <o:fill v:ext="view" type="gradientUnscaled"/>
                </v:fill>
                <v:stroke joinstyle="miter"/>
                <v:textbox>
                  <w:txbxContent>
                    <w:p w14:paraId="1ECE2699" w14:textId="77777777" w:rsidR="000C4571" w:rsidRPr="00724A6E" w:rsidRDefault="000C4571" w:rsidP="000C4571">
                      <w:pPr>
                        <w:jc w:val="center"/>
                        <w:rPr>
                          <w:rFonts w:cs="Arial"/>
                        </w:rPr>
                      </w:pPr>
                      <w:r w:rsidRPr="00724A6E">
                        <w:rPr>
                          <w:rFonts w:cs="Arial"/>
                        </w:rPr>
                        <w:t xml:space="preserve">Manager </w:t>
                      </w:r>
                      <w:r>
                        <w:rPr>
                          <w:rFonts w:cs="Arial"/>
                        </w:rPr>
                        <w:t>Technical</w:t>
                      </w:r>
                      <w:r w:rsidRPr="00724A6E">
                        <w:rPr>
                          <w:rFonts w:cs="Arial"/>
                        </w:rPr>
                        <w:t xml:space="preserve"> Services</w:t>
                      </w:r>
                    </w:p>
                  </w:txbxContent>
                </v:textbox>
              </v:roundrect>
            </w:pict>
          </mc:Fallback>
        </mc:AlternateContent>
      </w: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B1927E" wp14:editId="5C03F187">
                <wp:simplePos x="0" y="0"/>
                <wp:positionH relativeFrom="margin">
                  <wp:align>right</wp:align>
                </wp:positionH>
                <wp:positionV relativeFrom="paragraph">
                  <wp:posOffset>53781</wp:posOffset>
                </wp:positionV>
                <wp:extent cx="2449001" cy="485029"/>
                <wp:effectExtent l="0" t="0" r="27940" b="10795"/>
                <wp:wrapNone/>
                <wp:docPr id="28304281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001" cy="48502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156082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156082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156082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8799D" w14:textId="77777777" w:rsidR="000C4571" w:rsidRPr="00724A6E" w:rsidRDefault="000C4571" w:rsidP="000C45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24A6E">
                              <w:rPr>
                                <w:rFonts w:cs="Arial"/>
                              </w:rPr>
                              <w:t xml:space="preserve">Manager </w:t>
                            </w:r>
                            <w:r>
                              <w:rPr>
                                <w:rFonts w:cs="Arial"/>
                              </w:rPr>
                              <w:t>Finance and Corporate</w:t>
                            </w:r>
                            <w:r w:rsidRPr="00724A6E">
                              <w:rPr>
                                <w:rFonts w:cs="Arial"/>
                              </w:rPr>
                              <w:t xml:space="preserve"> 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1927E" id="_x0000_s1028" style="position:absolute;left:0;text-align:left;margin-left:141.65pt;margin-top:4.25pt;width:192.85pt;height:38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" fillcolor="#9cafbf" strokecolor="#156082" strokeweight=".5pt">
                <v:fill color2="#7a95ab" rotate="t" colors="0 #9cafbf;.5 #8fa3b4;1 #7a95ab" focus="100%" type="gradient">
                  <o:fill v:ext="view" type="gradientUnscaled"/>
                </v:fill>
                <v:stroke joinstyle="miter"/>
                <v:textbox>
                  <w:txbxContent>
                    <w:p w14:paraId="0F28799D" w14:textId="77777777" w:rsidR="000C4571" w:rsidRPr="00724A6E" w:rsidRDefault="000C4571" w:rsidP="000C4571">
                      <w:pPr>
                        <w:jc w:val="center"/>
                        <w:rPr>
                          <w:rFonts w:cs="Arial"/>
                        </w:rPr>
                      </w:pPr>
                      <w:r w:rsidRPr="00724A6E">
                        <w:rPr>
                          <w:rFonts w:cs="Arial"/>
                        </w:rPr>
                        <w:t xml:space="preserve">Manager </w:t>
                      </w:r>
                      <w:r>
                        <w:rPr>
                          <w:rFonts w:cs="Arial"/>
                        </w:rPr>
                        <w:t>Finance and Corporate</w:t>
                      </w:r>
                      <w:r w:rsidRPr="00724A6E">
                        <w:rPr>
                          <w:rFonts w:cs="Arial"/>
                        </w:rPr>
                        <w:t xml:space="preserve"> Services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287516" w14:textId="3C4BF4CC" w:rsidR="000C4571" w:rsidRPr="00A26EBB" w:rsidRDefault="000C4571" w:rsidP="000C4571">
      <w:pPr>
        <w:jc w:val="both"/>
        <w:rPr>
          <w:rFonts w:cs="Arial"/>
          <w:bCs/>
          <w:color w:val="FFFFFF"/>
          <w:sz w:val="22"/>
          <w:szCs w:val="22"/>
        </w:rPr>
      </w:pPr>
    </w:p>
    <w:p w14:paraId="63208377" w14:textId="5A86C5F7" w:rsidR="000C4571" w:rsidRPr="00A26EBB" w:rsidRDefault="00DB1AF3" w:rsidP="000C4571">
      <w:pPr>
        <w:jc w:val="both"/>
        <w:rPr>
          <w:rFonts w:cs="Arial"/>
          <w:bCs/>
          <w:color w:val="FFFFFF"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5CE27" wp14:editId="489B579D">
                <wp:simplePos x="0" y="0"/>
                <wp:positionH relativeFrom="column">
                  <wp:posOffset>1566379</wp:posOffset>
                </wp:positionH>
                <wp:positionV relativeFrom="paragraph">
                  <wp:posOffset>11155</wp:posOffset>
                </wp:positionV>
                <wp:extent cx="0" cy="318052"/>
                <wp:effectExtent l="0" t="0" r="38100" b="25400"/>
                <wp:wrapNone/>
                <wp:docPr id="1097507315" name="Straight Connector 1097507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805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1B993" id="Straight Connector 109750731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35pt,.9pt" to="123.3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" strokecolor="#4a7ebb"/>
            </w:pict>
          </mc:Fallback>
        </mc:AlternateContent>
      </w:r>
      <w:r w:rsidR="000C4571" w:rsidRPr="00A26EBB">
        <w:rPr>
          <w:rFonts w:cs="Arial"/>
          <w:bCs/>
          <w:color w:val="FFFFFF"/>
          <w:sz w:val="22"/>
          <w:szCs w:val="22"/>
        </w:rPr>
        <w:tab/>
      </w:r>
      <w:r w:rsidR="000C4571" w:rsidRPr="00A26EBB">
        <w:rPr>
          <w:rFonts w:cs="Arial"/>
          <w:bCs/>
          <w:color w:val="FFFFFF"/>
          <w:sz w:val="22"/>
          <w:szCs w:val="22"/>
        </w:rPr>
        <w:tab/>
      </w:r>
      <w:r w:rsidR="000C4571" w:rsidRPr="00A26EBB">
        <w:rPr>
          <w:rFonts w:cs="Arial"/>
          <w:bCs/>
          <w:color w:val="FFFFFF"/>
          <w:sz w:val="22"/>
          <w:szCs w:val="22"/>
        </w:rPr>
        <w:tab/>
      </w:r>
      <w:r w:rsidR="000C4571" w:rsidRPr="00A26EBB">
        <w:rPr>
          <w:rFonts w:cs="Arial"/>
          <w:bCs/>
          <w:color w:val="FFFFFF"/>
          <w:sz w:val="22"/>
          <w:szCs w:val="22"/>
        </w:rPr>
        <w:tab/>
      </w:r>
    </w:p>
    <w:p w14:paraId="71604817" w14:textId="24C55324" w:rsidR="000C4571" w:rsidRPr="00A26EBB" w:rsidRDefault="00DB1AF3" w:rsidP="000C4571">
      <w:pPr>
        <w:jc w:val="both"/>
        <w:rPr>
          <w:rFonts w:cs="Arial"/>
          <w:bCs/>
          <w:color w:val="FFFFFF"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C230A" wp14:editId="12584C4D">
                <wp:simplePos x="0" y="0"/>
                <wp:positionH relativeFrom="column">
                  <wp:posOffset>4860428</wp:posOffset>
                </wp:positionH>
                <wp:positionV relativeFrom="paragraph">
                  <wp:posOffset>41689</wp:posOffset>
                </wp:positionV>
                <wp:extent cx="9525" cy="333375"/>
                <wp:effectExtent l="0" t="0" r="28575" b="28575"/>
                <wp:wrapNone/>
                <wp:docPr id="1009941525" name="Straight Connector 1009941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B21AA1" id="Straight Connector 10099415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7pt,3.3pt" to="383.4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" strokecolor="#156082" strokeweight=".5pt">
                <v:stroke joinstyle="miter"/>
              </v:line>
            </w:pict>
          </mc:Fallback>
        </mc:AlternateContent>
      </w:r>
    </w:p>
    <w:p w14:paraId="15BA8EB9" w14:textId="778B4830" w:rsidR="000C4571" w:rsidRPr="00A26EBB" w:rsidRDefault="00DB1AF3" w:rsidP="000C4571">
      <w:pPr>
        <w:jc w:val="both"/>
        <w:rPr>
          <w:rFonts w:cs="Arial"/>
          <w:bCs/>
          <w:color w:val="FFFFFF"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65CA96" wp14:editId="552B899A">
                <wp:simplePos x="0" y="0"/>
                <wp:positionH relativeFrom="column">
                  <wp:posOffset>961915</wp:posOffset>
                </wp:positionH>
                <wp:positionV relativeFrom="paragraph">
                  <wp:posOffset>31530</wp:posOffset>
                </wp:positionV>
                <wp:extent cx="1233170" cy="333955"/>
                <wp:effectExtent l="0" t="0" r="24130" b="28575"/>
                <wp:wrapNone/>
                <wp:docPr id="74370477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3170" cy="3339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2245B8" w14:textId="77777777" w:rsidR="000C4571" w:rsidRPr="00724A6E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Leading Hand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5CA96" id="AutoShape 19" o:spid="_x0000_s1029" style="position:absolute;left:0;text-align:left;margin-left:75.75pt;margin-top:2.5pt;width:97.1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">
                <v:textbox>
                  <w:txbxContent>
                    <w:p w14:paraId="1A2245B8" w14:textId="77777777" w:rsidR="000C4571" w:rsidRPr="00724A6E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Leading Hand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020621" w14:textId="62462319" w:rsidR="000C4571" w:rsidRPr="00A26EBB" w:rsidRDefault="00DB1AF3" w:rsidP="000C4571">
      <w:pPr>
        <w:jc w:val="both"/>
        <w:rPr>
          <w:rFonts w:cs="Arial"/>
          <w:bCs/>
          <w:color w:val="FFFFFF"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5B517" wp14:editId="6F40927B">
                <wp:simplePos x="0" y="0"/>
                <wp:positionH relativeFrom="column">
                  <wp:posOffset>3975100</wp:posOffset>
                </wp:positionH>
                <wp:positionV relativeFrom="paragraph">
                  <wp:posOffset>53119</wp:posOffset>
                </wp:positionV>
                <wp:extent cx="1804946" cy="1542553"/>
                <wp:effectExtent l="0" t="0" r="24130" b="19685"/>
                <wp:wrapNone/>
                <wp:docPr id="20469025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946" cy="15425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AB75A6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Finance and Corporate Services Officer</w:t>
                            </w:r>
                          </w:p>
                          <w:p w14:paraId="7DCD58BD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49D23907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Finance Officer</w:t>
                            </w:r>
                          </w:p>
                          <w:p w14:paraId="20E2B0D0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3A5EB4A" w14:textId="50072759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 xml:space="preserve">Customer Service </w:t>
                            </w:r>
                            <w:r w:rsidR="008F4B01">
                              <w:rPr>
                                <w:rFonts w:cs="Arial"/>
                                <w:sz w:val="20"/>
                              </w:rPr>
                              <w:t>Officer</w:t>
                            </w:r>
                          </w:p>
                          <w:p w14:paraId="7F40338C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D066E81" w14:textId="77777777" w:rsidR="000C4571" w:rsidRPr="00724A6E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Community Development Officer</w:t>
                            </w:r>
                          </w:p>
                          <w:p w14:paraId="5ACA3363" w14:textId="77777777" w:rsidR="000C4571" w:rsidRPr="00724A6E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75B517" id="_x0000_s1030" style="position:absolute;left:0;text-align:left;margin-left:313pt;margin-top:4.2pt;width:142.1pt;height:1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">
                <v:textbox>
                  <w:txbxContent>
                    <w:p w14:paraId="65AB75A6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Finance and Corporate Services Officer</w:t>
                      </w:r>
                    </w:p>
                    <w:p w14:paraId="7DCD58BD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49D23907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Finance Officer</w:t>
                      </w:r>
                    </w:p>
                    <w:p w14:paraId="20E2B0D0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33A5EB4A" w14:textId="50072759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 xml:space="preserve">Customer Service </w:t>
                      </w:r>
                      <w:r w:rsidR="008F4B01">
                        <w:rPr>
                          <w:rFonts w:cs="Arial"/>
                          <w:sz w:val="20"/>
                        </w:rPr>
                        <w:t>Officer</w:t>
                      </w:r>
                    </w:p>
                    <w:p w14:paraId="7F40338C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5D066E81" w14:textId="77777777" w:rsidR="000C4571" w:rsidRPr="00724A6E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Community Development Officer</w:t>
                      </w:r>
                    </w:p>
                    <w:p w14:paraId="5ACA3363" w14:textId="77777777" w:rsidR="000C4571" w:rsidRPr="00724A6E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5B1FF4C" w14:textId="39F760B7" w:rsidR="000C4571" w:rsidRPr="00A26EBB" w:rsidRDefault="00DB1AF3" w:rsidP="000C4571">
      <w:pPr>
        <w:jc w:val="both"/>
        <w:rPr>
          <w:rFonts w:cs="Arial"/>
          <w:bCs/>
          <w:color w:val="FFFFFF"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9C8A7" wp14:editId="6E1B18D9">
                <wp:simplePos x="0" y="0"/>
                <wp:positionH relativeFrom="column">
                  <wp:posOffset>1575684</wp:posOffset>
                </wp:positionH>
                <wp:positionV relativeFrom="paragraph">
                  <wp:posOffset>43208</wp:posOffset>
                </wp:positionV>
                <wp:extent cx="0" cy="285668"/>
                <wp:effectExtent l="0" t="0" r="38100" b="19685"/>
                <wp:wrapNone/>
                <wp:docPr id="433850177" name="Straight Connector 433850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66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698F2" id="Straight Connector 43385017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05pt,3.4pt" to="124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" strokecolor="#4a7ebb"/>
            </w:pict>
          </mc:Fallback>
        </mc:AlternateContent>
      </w:r>
    </w:p>
    <w:p w14:paraId="089BE240" w14:textId="7A2E07AB" w:rsidR="000C4571" w:rsidRPr="00A26EBB" w:rsidRDefault="00314A0A" w:rsidP="000C4571">
      <w:pPr>
        <w:rPr>
          <w:rFonts w:cs="Arial"/>
          <w:bCs/>
          <w:sz w:val="22"/>
          <w:szCs w:val="22"/>
        </w:rPr>
      </w:pPr>
      <w:r w:rsidRPr="00A26EBB">
        <w:rPr>
          <w:rFonts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AFB92C" wp14:editId="3D5B9667">
                <wp:simplePos x="0" y="0"/>
                <wp:positionH relativeFrom="column">
                  <wp:posOffset>869315</wp:posOffset>
                </wp:positionH>
                <wp:positionV relativeFrom="paragraph">
                  <wp:posOffset>165100</wp:posOffset>
                </wp:positionV>
                <wp:extent cx="1446530" cy="1104265"/>
                <wp:effectExtent l="0" t="0" r="20320" b="19685"/>
                <wp:wrapNone/>
                <wp:docPr id="18311940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1104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D954C6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General Hand/ Plant Operators X 5</w:t>
                            </w:r>
                          </w:p>
                          <w:p w14:paraId="3F95FADC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C595F9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Tip Operator</w:t>
                            </w:r>
                          </w:p>
                          <w:p w14:paraId="7217594E" w14:textId="77777777" w:rsidR="000C4571" w:rsidRDefault="000C4571" w:rsidP="000C4571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CFAD907" w14:textId="60C70D63" w:rsidR="00314A0A" w:rsidRPr="00724A6E" w:rsidRDefault="000C4571" w:rsidP="00314A0A">
                            <w:pPr>
                              <w:jc w:val="center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>Shire Cleaner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AFB92C" id="_x0000_s1031" style="position:absolute;margin-left:68.45pt;margin-top:13pt;width:113.9pt;height: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">
                <v:textbox>
                  <w:txbxContent>
                    <w:p w14:paraId="2FD954C6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General Hand/ Plant Operators X 5</w:t>
                      </w:r>
                    </w:p>
                    <w:p w14:paraId="3F95FADC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77C595F9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Tip Operator</w:t>
                      </w:r>
                    </w:p>
                    <w:p w14:paraId="7217594E" w14:textId="77777777" w:rsidR="000C4571" w:rsidRDefault="000C4571" w:rsidP="000C4571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</w:p>
                    <w:p w14:paraId="1CFAD907" w14:textId="60C70D63" w:rsidR="00314A0A" w:rsidRPr="00724A6E" w:rsidRDefault="000C4571" w:rsidP="00314A0A">
                      <w:pPr>
                        <w:jc w:val="center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>Shire Cleaner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436A58" w14:textId="259FAFF5" w:rsidR="000C4571" w:rsidRPr="00A26EBB" w:rsidRDefault="000C4571" w:rsidP="000C4571">
      <w:pPr>
        <w:jc w:val="both"/>
        <w:rPr>
          <w:rFonts w:cs="Arial"/>
          <w:bCs/>
          <w:color w:val="FFFFFF"/>
          <w:sz w:val="22"/>
          <w:szCs w:val="22"/>
        </w:rPr>
      </w:pPr>
    </w:p>
    <w:p w14:paraId="38539B8B" w14:textId="13E5A948" w:rsidR="000C4571" w:rsidRDefault="000C4571" w:rsidP="000C4571">
      <w:pPr>
        <w:jc w:val="both"/>
        <w:rPr>
          <w:rFonts w:cs="Arial"/>
          <w:color w:val="0D0D0D"/>
        </w:rPr>
      </w:pPr>
    </w:p>
    <w:p w14:paraId="7A82FAB6" w14:textId="77777777" w:rsidR="000C4571" w:rsidRDefault="000C4571" w:rsidP="000C4571">
      <w:pPr>
        <w:jc w:val="both"/>
        <w:rPr>
          <w:rFonts w:cs="Arial"/>
          <w:color w:val="0D0D0D"/>
        </w:rPr>
      </w:pPr>
    </w:p>
    <w:p w14:paraId="0DD90272" w14:textId="77D16501" w:rsidR="000C4571" w:rsidRDefault="000C4571" w:rsidP="000C4571">
      <w:pPr>
        <w:jc w:val="both"/>
        <w:rPr>
          <w:rFonts w:cs="Arial"/>
          <w:color w:val="0D0D0D"/>
        </w:rPr>
      </w:pPr>
    </w:p>
    <w:p w14:paraId="593F794C" w14:textId="77777777" w:rsidR="000C4571" w:rsidRDefault="000C4571" w:rsidP="000C4571">
      <w:pPr>
        <w:jc w:val="both"/>
        <w:rPr>
          <w:rFonts w:cs="Arial"/>
          <w:color w:val="0D0D0D"/>
        </w:rPr>
      </w:pPr>
    </w:p>
    <w:p w14:paraId="731D470D" w14:textId="77777777" w:rsidR="000C4571" w:rsidRDefault="000C4571" w:rsidP="000C4571">
      <w:pPr>
        <w:jc w:val="both"/>
        <w:rPr>
          <w:rFonts w:cs="Arial"/>
          <w:color w:val="0D0D0D"/>
        </w:rPr>
      </w:pPr>
    </w:p>
    <w:p w14:paraId="453BB3E2" w14:textId="77777777" w:rsidR="000C4571" w:rsidRDefault="000C4571" w:rsidP="000C4571">
      <w:pPr>
        <w:jc w:val="both"/>
        <w:rPr>
          <w:rFonts w:cs="Arial"/>
          <w:color w:val="0D0D0D"/>
        </w:rPr>
      </w:pPr>
    </w:p>
    <w:p w14:paraId="1E70D02D" w14:textId="77777777" w:rsidR="000C4571" w:rsidRDefault="000C4571" w:rsidP="000C4571">
      <w:pPr>
        <w:jc w:val="both"/>
        <w:rPr>
          <w:rFonts w:cs="Arial"/>
          <w:color w:val="0D0D0D"/>
        </w:rPr>
      </w:pPr>
    </w:p>
    <w:p w14:paraId="5C4BAF25" w14:textId="77777777" w:rsidR="000F1A2C" w:rsidRDefault="000F1A2C" w:rsidP="000C4571"/>
    <w:p w14:paraId="3F5B7C9F" w14:textId="53DCE3D4" w:rsidR="000C4571" w:rsidRDefault="000C4571">
      <w:r>
        <w:br w:type="page"/>
      </w: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771"/>
      </w:tblGrid>
      <w:tr w:rsidR="000C4571" w:rsidRPr="00A26EBB" w14:paraId="2E460AA6" w14:textId="77777777" w:rsidTr="000C4571">
        <w:trPr>
          <w:jc w:val="center"/>
        </w:trPr>
        <w:tc>
          <w:tcPr>
            <w:tcW w:w="9771" w:type="dxa"/>
            <w:shd w:val="clear" w:color="auto" w:fill="000000"/>
          </w:tcPr>
          <w:p w14:paraId="7376C3E5" w14:textId="77777777" w:rsidR="000C4571" w:rsidRPr="00A26EBB" w:rsidRDefault="000C4571" w:rsidP="007F7B0D">
            <w:pPr>
              <w:spacing w:before="120" w:after="120" w:line="288" w:lineRule="auto"/>
              <w:rPr>
                <w:rFonts w:cs="Arial"/>
                <w:color w:val="FFFFFF"/>
              </w:rPr>
            </w:pPr>
            <w:r w:rsidRPr="00A26EBB">
              <w:rPr>
                <w:rFonts w:cs="Arial"/>
                <w:color w:val="FFFFFF"/>
              </w:rPr>
              <w:lastRenderedPageBreak/>
              <w:t>Primary Objectives of the Position</w:t>
            </w:r>
          </w:p>
        </w:tc>
      </w:tr>
      <w:tr w:rsidR="000C4571" w:rsidRPr="00A26EBB" w14:paraId="5B96929A" w14:textId="77777777" w:rsidTr="000C4571">
        <w:trPr>
          <w:jc w:val="center"/>
        </w:trPr>
        <w:tc>
          <w:tcPr>
            <w:tcW w:w="9771" w:type="dxa"/>
          </w:tcPr>
          <w:p w14:paraId="50134FDB" w14:textId="77777777" w:rsidR="000C4571" w:rsidRDefault="000C4571" w:rsidP="000C4571">
            <w:pPr>
              <w:numPr>
                <w:ilvl w:val="0"/>
                <w:numId w:val="3"/>
              </w:numPr>
              <w:spacing w:before="120"/>
              <w:contextualSpacing/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Lead the infrastructure management function to ensure Council and community objectives are achieved.</w:t>
            </w:r>
          </w:p>
          <w:p w14:paraId="11E69D68" w14:textId="3EFD61BF" w:rsidR="002A4B8D" w:rsidRPr="00A26EBB" w:rsidRDefault="002A4B8D" w:rsidP="000C4571">
            <w:pPr>
              <w:numPr>
                <w:ilvl w:val="0"/>
                <w:numId w:val="3"/>
              </w:numPr>
              <w:spacing w:before="120"/>
              <w:contextualSpacing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Manage all aspects </w:t>
            </w:r>
            <w:r w:rsidR="00F9238A">
              <w:rPr>
                <w:rFonts w:cs="Arial"/>
                <w:sz w:val="22"/>
                <w:szCs w:val="22"/>
              </w:rPr>
              <w:t>o</w:t>
            </w:r>
            <w:r>
              <w:rPr>
                <w:rFonts w:cs="Arial"/>
                <w:sz w:val="22"/>
                <w:szCs w:val="22"/>
              </w:rPr>
              <w:t xml:space="preserve">f the Council’s operations within the Technical Services </w:t>
            </w:r>
            <w:r w:rsidR="00314A0A">
              <w:rPr>
                <w:rFonts w:cs="Arial"/>
                <w:sz w:val="22"/>
                <w:szCs w:val="22"/>
              </w:rPr>
              <w:t>department</w:t>
            </w:r>
            <w:r>
              <w:rPr>
                <w:rFonts w:cs="Arial"/>
                <w:sz w:val="22"/>
                <w:szCs w:val="22"/>
              </w:rPr>
              <w:t xml:space="preserve"> (Works and Services). </w:t>
            </w:r>
          </w:p>
          <w:p w14:paraId="538E60DB" w14:textId="17306A9D" w:rsidR="000C4571" w:rsidRPr="00A936C8" w:rsidRDefault="000C4571" w:rsidP="000C4571">
            <w:pPr>
              <w:numPr>
                <w:ilvl w:val="0"/>
                <w:numId w:val="3"/>
              </w:numPr>
              <w:spacing w:before="120"/>
              <w:contextualSpacing/>
              <w:rPr>
                <w:rFonts w:cs="Arial"/>
                <w:sz w:val="22"/>
                <w:szCs w:val="22"/>
              </w:rPr>
            </w:pPr>
            <w:r w:rsidRPr="00A936C8">
              <w:rPr>
                <w:rFonts w:cs="Arial"/>
                <w:sz w:val="22"/>
                <w:szCs w:val="22"/>
              </w:rPr>
              <w:t>Efficiently deliver projects and services related to the establishment and ongoing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936C8">
              <w:rPr>
                <w:rFonts w:cs="Arial"/>
                <w:sz w:val="22"/>
                <w:szCs w:val="22"/>
              </w:rPr>
              <w:t xml:space="preserve">operations of </w:t>
            </w:r>
            <w:r>
              <w:rPr>
                <w:rFonts w:cs="Arial"/>
                <w:sz w:val="22"/>
                <w:szCs w:val="22"/>
              </w:rPr>
              <w:t>Shire’s Infrastructure including but not limited to</w:t>
            </w:r>
            <w:r w:rsidR="002A4B8D">
              <w:rPr>
                <w:rFonts w:cs="Arial"/>
                <w:sz w:val="22"/>
                <w:szCs w:val="22"/>
              </w:rPr>
              <w:t xml:space="preserve"> works, asset management, waste management, depot, Council</w:t>
            </w:r>
            <w:r>
              <w:rPr>
                <w:rFonts w:cs="Arial"/>
                <w:sz w:val="22"/>
                <w:szCs w:val="22"/>
              </w:rPr>
              <w:t xml:space="preserve"> buildings, roads</w:t>
            </w:r>
            <w:r w:rsidR="002A4B8D">
              <w:rPr>
                <w:rFonts w:cs="Arial"/>
                <w:sz w:val="22"/>
                <w:szCs w:val="22"/>
              </w:rPr>
              <w:t xml:space="preserve"> (ROMAN/ RAMM system, RRG)</w:t>
            </w:r>
            <w:r>
              <w:rPr>
                <w:rFonts w:cs="Arial"/>
                <w:sz w:val="22"/>
                <w:szCs w:val="22"/>
              </w:rPr>
              <w:t>, footpaths, p</w:t>
            </w:r>
            <w:r w:rsidRPr="00A936C8">
              <w:rPr>
                <w:rFonts w:cs="Arial"/>
                <w:sz w:val="22"/>
                <w:szCs w:val="22"/>
              </w:rPr>
              <w:t>arks</w:t>
            </w:r>
            <w:r>
              <w:rPr>
                <w:rFonts w:cs="Arial"/>
                <w:sz w:val="22"/>
                <w:szCs w:val="22"/>
              </w:rPr>
              <w:t>, oval</w:t>
            </w:r>
            <w:r w:rsidR="002A4B8D">
              <w:rPr>
                <w:rFonts w:cs="Arial"/>
                <w:sz w:val="22"/>
                <w:szCs w:val="22"/>
              </w:rPr>
              <w:t xml:space="preserve">, </w:t>
            </w:r>
            <w:r w:rsidRPr="00A936C8">
              <w:rPr>
                <w:rFonts w:cs="Arial"/>
                <w:sz w:val="22"/>
                <w:szCs w:val="22"/>
              </w:rPr>
              <w:t>and other public open spaces.</w:t>
            </w:r>
          </w:p>
          <w:p w14:paraId="52E1CC10" w14:textId="77777777" w:rsidR="002A4B8D" w:rsidRDefault="002A4B8D" w:rsidP="002A4B8D">
            <w:pPr>
              <w:numPr>
                <w:ilvl w:val="0"/>
                <w:numId w:val="3"/>
              </w:numPr>
              <w:spacing w:before="120"/>
              <w:contextualSpacing/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Provide best practice professional and technical advice to the CEO and Council on infrastructure management matters.</w:t>
            </w:r>
          </w:p>
          <w:p w14:paraId="18268F12" w14:textId="77777777" w:rsidR="000C4571" w:rsidRPr="00A936C8" w:rsidRDefault="000C4571" w:rsidP="000C4571">
            <w:pPr>
              <w:numPr>
                <w:ilvl w:val="0"/>
                <w:numId w:val="3"/>
              </w:numPr>
              <w:spacing w:before="120"/>
              <w:contextualSpacing/>
              <w:rPr>
                <w:rFonts w:cs="Arial"/>
                <w:sz w:val="22"/>
                <w:szCs w:val="22"/>
              </w:rPr>
            </w:pPr>
            <w:r w:rsidRPr="00A936C8">
              <w:rPr>
                <w:rFonts w:cs="Arial"/>
                <w:sz w:val="22"/>
                <w:szCs w:val="22"/>
              </w:rPr>
              <w:t>Be a point of contact for internal and external customers seeking technical advice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A936C8">
              <w:rPr>
                <w:rFonts w:cs="Arial"/>
                <w:sz w:val="22"/>
                <w:szCs w:val="22"/>
              </w:rPr>
              <w:t xml:space="preserve">relating to </w:t>
            </w:r>
            <w:r>
              <w:rPr>
                <w:rFonts w:cs="Arial"/>
                <w:sz w:val="22"/>
                <w:szCs w:val="22"/>
              </w:rPr>
              <w:t>infrastructure</w:t>
            </w:r>
            <w:r w:rsidRPr="00A936C8">
              <w:rPr>
                <w:rFonts w:cs="Arial"/>
                <w:sz w:val="22"/>
                <w:szCs w:val="22"/>
              </w:rPr>
              <w:t xml:space="preserve"> services.</w:t>
            </w:r>
          </w:p>
          <w:p w14:paraId="1A4B7364" w14:textId="77777777" w:rsidR="000C4571" w:rsidRPr="00A26EBB" w:rsidRDefault="000C4571" w:rsidP="007F7B0D">
            <w:pPr>
              <w:ind w:left="360"/>
              <w:contextualSpacing/>
              <w:rPr>
                <w:color w:val="000000"/>
              </w:rPr>
            </w:pPr>
          </w:p>
        </w:tc>
      </w:tr>
    </w:tbl>
    <w:p w14:paraId="3A82FE87" w14:textId="77777777" w:rsidR="000C4571" w:rsidRDefault="000C4571" w:rsidP="000C4571">
      <w:pPr>
        <w:jc w:val="both"/>
        <w:rPr>
          <w:szCs w:val="20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771"/>
      </w:tblGrid>
      <w:tr w:rsidR="000C4571" w:rsidRPr="00A26EBB" w14:paraId="0850B8DB" w14:textId="77777777" w:rsidTr="000C4571">
        <w:trPr>
          <w:jc w:val="center"/>
        </w:trPr>
        <w:tc>
          <w:tcPr>
            <w:tcW w:w="9854" w:type="dxa"/>
            <w:shd w:val="clear" w:color="auto" w:fill="000000"/>
          </w:tcPr>
          <w:p w14:paraId="4E6B600D" w14:textId="77777777" w:rsidR="000C4571" w:rsidRPr="00A26EBB" w:rsidRDefault="000C4571" w:rsidP="007F7B0D">
            <w:pPr>
              <w:tabs>
                <w:tab w:val="left" w:pos="3402"/>
              </w:tabs>
              <w:spacing w:before="120" w:after="120"/>
              <w:rPr>
                <w:rFonts w:cs="Arial"/>
                <w:color w:val="FFFFFF"/>
              </w:rPr>
            </w:pPr>
            <w:r w:rsidRPr="00A26EBB">
              <w:rPr>
                <w:rFonts w:cs="Arial"/>
                <w:color w:val="FFFFFF"/>
              </w:rPr>
              <w:t>Organisational Values</w:t>
            </w:r>
          </w:p>
        </w:tc>
      </w:tr>
      <w:tr w:rsidR="000C4571" w:rsidRPr="00A26EBB" w14:paraId="5BDF4C59" w14:textId="77777777" w:rsidTr="000C4571">
        <w:trPr>
          <w:jc w:val="center"/>
        </w:trPr>
        <w:tc>
          <w:tcPr>
            <w:tcW w:w="9854" w:type="dxa"/>
          </w:tcPr>
          <w:p w14:paraId="13DB5591" w14:textId="4882F27A" w:rsidR="008F4B01" w:rsidRPr="008F4B01" w:rsidRDefault="008F4B01" w:rsidP="008F4B01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Vision: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F4B01">
              <w:rPr>
                <w:rFonts w:cs="Arial"/>
                <w:color w:val="000000"/>
                <w:sz w:val="22"/>
                <w:szCs w:val="22"/>
              </w:rPr>
              <w:t xml:space="preserve">Our vision at the Shire of Tammin is to provide all Employees and Elected Members a harmonious workplace. We strive to provide an open approach of communication with each other and our Community, being productive as a team and being valued as individuals. </w:t>
            </w:r>
          </w:p>
          <w:p w14:paraId="6BB2E187" w14:textId="77777777" w:rsidR="0099758A" w:rsidRDefault="0099758A" w:rsidP="008F4B0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11E3002" w14:textId="0E584745" w:rsidR="000C4571" w:rsidRPr="008F4B01" w:rsidRDefault="008F4B01" w:rsidP="008F4B0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F4B01">
              <w:rPr>
                <w:rFonts w:cs="Arial"/>
                <w:b/>
                <w:bCs/>
                <w:color w:val="000000"/>
                <w:sz w:val="22"/>
                <w:szCs w:val="22"/>
              </w:rPr>
              <w:t>Values</w:t>
            </w:r>
          </w:p>
          <w:p w14:paraId="2B1F231B" w14:textId="08E6F205" w:rsidR="008F4B01" w:rsidRPr="008F4B01" w:rsidRDefault="008F4B01" w:rsidP="008F4B01">
            <w:pPr>
              <w:pStyle w:val="ListParagraph"/>
              <w:numPr>
                <w:ilvl w:val="0"/>
                <w:numId w:val="6"/>
              </w:numPr>
              <w:ind w:left="454"/>
            </w:pPr>
            <w:r w:rsidRPr="008F4B01">
              <w:rPr>
                <w:rFonts w:cs="Arial"/>
                <w:b/>
                <w:bCs/>
                <w:color w:val="000000"/>
                <w:sz w:val="22"/>
                <w:szCs w:val="22"/>
              </w:rPr>
              <w:t>Respect</w:t>
            </w:r>
            <w:r w:rsidR="000C4571" w:rsidRPr="008F4B01">
              <w:rPr>
                <w:rFonts w:cs="Arial"/>
                <w:color w:val="000000"/>
                <w:sz w:val="22"/>
                <w:szCs w:val="22"/>
              </w:rPr>
              <w:t xml:space="preserve"> –</w:t>
            </w:r>
            <w:r w:rsidRPr="008F4B01">
              <w:rPr>
                <w:rFonts w:cs="Arial"/>
                <w:color w:val="000000"/>
                <w:sz w:val="22"/>
                <w:szCs w:val="22"/>
              </w:rPr>
              <w:t xml:space="preserve"> At the Shire of Tammin we are committed to being respectful to our colleagues and community, building relationships based on trust, honesty, commitment, safety, positive attitudes and good manners.</w:t>
            </w:r>
          </w:p>
          <w:p w14:paraId="1E247BAB" w14:textId="32FD60CC" w:rsidR="000C4571" w:rsidRPr="008F4B01" w:rsidRDefault="008F4B01" w:rsidP="008F4B01">
            <w:pPr>
              <w:pStyle w:val="ListParagraph"/>
              <w:numPr>
                <w:ilvl w:val="0"/>
                <w:numId w:val="6"/>
              </w:numPr>
              <w:ind w:left="454"/>
            </w:pPr>
            <w:r w:rsidRPr="008F4B0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Service </w:t>
            </w:r>
            <w:r w:rsidRPr="008F4B01">
              <w:rPr>
                <w:rFonts w:cs="Arial"/>
                <w:color w:val="000000"/>
                <w:sz w:val="22"/>
                <w:szCs w:val="22"/>
              </w:rPr>
              <w:t>– At the Shire of Tammin we find fulfilment in exceeding expectations, being observant, communicating effectively and contributing positively to the community.</w:t>
            </w:r>
          </w:p>
          <w:p w14:paraId="78A918C6" w14:textId="598251B4" w:rsidR="000C4571" w:rsidRPr="008F4B01" w:rsidRDefault="008F4B01" w:rsidP="008F4B01">
            <w:pPr>
              <w:pStyle w:val="ListParagraph"/>
              <w:numPr>
                <w:ilvl w:val="0"/>
                <w:numId w:val="6"/>
              </w:numPr>
              <w:ind w:left="454"/>
            </w:pPr>
            <w:r w:rsidRPr="008F4B01">
              <w:rPr>
                <w:rFonts w:cs="Arial"/>
                <w:b/>
                <w:bCs/>
                <w:color w:val="000000"/>
                <w:sz w:val="22"/>
                <w:szCs w:val="22"/>
              </w:rPr>
              <w:t>Achievement</w:t>
            </w:r>
            <w:r w:rsidR="000C4571" w:rsidRPr="008F4B01">
              <w:rPr>
                <w:rFonts w:cs="Arial"/>
                <w:color w:val="000000"/>
                <w:sz w:val="22"/>
                <w:szCs w:val="22"/>
              </w:rPr>
              <w:t xml:space="preserve"> – </w:t>
            </w:r>
            <w:r w:rsidRPr="008F4B01">
              <w:rPr>
                <w:rFonts w:cs="Arial"/>
                <w:color w:val="000000"/>
                <w:sz w:val="22"/>
                <w:szCs w:val="22"/>
              </w:rPr>
              <w:t>We strive to deliver services and projects of a high standard and innovation.  We take ownership of tasks and consistently use initiative as drivers for delivery.</w:t>
            </w:r>
          </w:p>
          <w:p w14:paraId="657A5F98" w14:textId="77777777" w:rsidR="008F4B01" w:rsidRPr="008F4B01" w:rsidRDefault="008F4B01" w:rsidP="008F4B01">
            <w:pPr>
              <w:pStyle w:val="ListParagraph"/>
              <w:numPr>
                <w:ilvl w:val="0"/>
                <w:numId w:val="6"/>
              </w:numPr>
              <w:ind w:left="454"/>
            </w:pPr>
            <w:r w:rsidRPr="008F4B01">
              <w:rPr>
                <w:rFonts w:cs="Arial"/>
                <w:b/>
                <w:bCs/>
                <w:color w:val="000000"/>
                <w:sz w:val="22"/>
                <w:szCs w:val="22"/>
              </w:rPr>
              <w:t>Diversity</w:t>
            </w:r>
            <w:r w:rsidR="000C4571" w:rsidRPr="008F4B01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C4571" w:rsidRPr="008F4B01">
              <w:rPr>
                <w:rFonts w:cs="Arial"/>
                <w:color w:val="000000"/>
                <w:sz w:val="22"/>
                <w:szCs w:val="22"/>
              </w:rPr>
              <w:t xml:space="preserve">– </w:t>
            </w:r>
            <w:r w:rsidRPr="008F4B01">
              <w:rPr>
                <w:rFonts w:cs="Arial"/>
                <w:color w:val="000000"/>
                <w:sz w:val="22"/>
                <w:szCs w:val="22"/>
              </w:rPr>
              <w:t>We are committed to equitable treatment, valuing individuals and creating a workplace free from discrimination throughout the organisation and community.</w:t>
            </w:r>
            <w:r w:rsidRPr="008F4B01">
              <w:t xml:space="preserve">  </w:t>
            </w:r>
          </w:p>
          <w:p w14:paraId="4803FBCA" w14:textId="22B244A7" w:rsidR="000C4571" w:rsidRPr="00A26EBB" w:rsidRDefault="000C4571" w:rsidP="007F7B0D">
            <w:pPr>
              <w:autoSpaceDE w:val="0"/>
              <w:autoSpaceDN w:val="0"/>
              <w:adjustRightInd w:val="0"/>
              <w:ind w:left="360"/>
              <w:rPr>
                <w:rFonts w:cs="Arial"/>
                <w:color w:val="000000"/>
              </w:rPr>
            </w:pPr>
          </w:p>
        </w:tc>
      </w:tr>
    </w:tbl>
    <w:p w14:paraId="2080D59D" w14:textId="77777777" w:rsidR="000C4571" w:rsidRPr="00A26EBB" w:rsidRDefault="000C4571" w:rsidP="000C4571">
      <w:pPr>
        <w:jc w:val="both"/>
        <w:rPr>
          <w:szCs w:val="20"/>
        </w:rPr>
      </w:pPr>
    </w:p>
    <w:tbl>
      <w:tblPr>
        <w:tblStyle w:val="TableGrid3"/>
        <w:tblW w:w="0" w:type="auto"/>
        <w:jc w:val="center"/>
        <w:tblLook w:val="04A0" w:firstRow="1" w:lastRow="0" w:firstColumn="1" w:lastColumn="0" w:noHBand="0" w:noVBand="1"/>
      </w:tblPr>
      <w:tblGrid>
        <w:gridCol w:w="9771"/>
      </w:tblGrid>
      <w:tr w:rsidR="000C4571" w:rsidRPr="00A26EBB" w14:paraId="692D75A4" w14:textId="77777777" w:rsidTr="000C457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98FB55D" w14:textId="77777777" w:rsidR="000C4571" w:rsidRPr="00A26EBB" w:rsidRDefault="000C4571" w:rsidP="007F7B0D">
            <w:pPr>
              <w:spacing w:before="120" w:after="120"/>
              <w:rPr>
                <w:rFonts w:cs="Arial"/>
                <w:color w:val="FFFFFF"/>
              </w:rPr>
            </w:pPr>
            <w:r w:rsidRPr="00A26EBB">
              <w:rPr>
                <w:rFonts w:cs="Arial"/>
                <w:color w:val="FFFFFF"/>
              </w:rPr>
              <w:t>Position Outcomes – Key Duties and Responsibilities</w:t>
            </w:r>
          </w:p>
        </w:tc>
      </w:tr>
      <w:tr w:rsidR="000C4571" w:rsidRPr="00A26EBB" w14:paraId="2E4CF6DE" w14:textId="77777777" w:rsidTr="000C4571">
        <w:trPr>
          <w:jc w:val="center"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1203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b/>
                <w:bCs/>
                <w:color w:val="000000"/>
                <w:sz w:val="22"/>
                <w:szCs w:val="22"/>
              </w:rPr>
              <w:t>Outcome: Effective Corporate Leadership and Management</w:t>
            </w:r>
          </w:p>
          <w:p w14:paraId="7A4AB31C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1EC637F4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Provide support and strategic assistance to the Chief Executive Officer in the overall leadership and management of the </w:t>
            </w:r>
            <w:r>
              <w:rPr>
                <w:rFonts w:cs="Arial"/>
                <w:color w:val="000000"/>
                <w:sz w:val="22"/>
                <w:szCs w:val="22"/>
              </w:rPr>
              <w:t>Shire of Tammin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355D4C01" w14:textId="5A2BC5B6" w:rsidR="000C4571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Display effective personal leadership and actively participate to contribute to a harmonious and high performing </w:t>
            </w:r>
            <w:r w:rsidR="0099758A">
              <w:rPr>
                <w:rFonts w:cs="Arial"/>
                <w:color w:val="000000"/>
                <w:sz w:val="22"/>
                <w:szCs w:val="22"/>
              </w:rPr>
              <w:t>Council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57399D53" w14:textId="77777777" w:rsidR="000C4571" w:rsidRPr="006E1D88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E1D88">
              <w:rPr>
                <w:rFonts w:cs="Arial"/>
                <w:color w:val="000000"/>
                <w:sz w:val="22"/>
                <w:szCs w:val="22"/>
              </w:rPr>
              <w:t>Monitor the progress of expenditure against budget allocations and report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E1D88">
              <w:rPr>
                <w:rFonts w:cs="Arial"/>
                <w:color w:val="000000"/>
                <w:sz w:val="22"/>
                <w:szCs w:val="22"/>
              </w:rPr>
              <w:t>anticipated discrepancies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particularly relating to </w:t>
            </w:r>
            <w:r w:rsidRPr="006E1D88">
              <w:rPr>
                <w:rFonts w:cs="Arial"/>
                <w:color w:val="000000"/>
                <w:sz w:val="22"/>
                <w:szCs w:val="22"/>
              </w:rPr>
              <w:t>establishing and monitoring various capital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6E1D88">
              <w:rPr>
                <w:rFonts w:cs="Arial"/>
                <w:color w:val="000000"/>
                <w:sz w:val="22"/>
                <w:szCs w:val="22"/>
              </w:rPr>
              <w:t>works and services contracts.</w:t>
            </w:r>
          </w:p>
          <w:p w14:paraId="5855669F" w14:textId="5C4CC57C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Provide strategic advice and guidance to the CEO/</w:t>
            </w:r>
            <w:r w:rsidR="0099758A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>Council in setting and attaining its objectives.</w:t>
            </w:r>
          </w:p>
          <w:p w14:paraId="5F4ECA0F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Establish procedures to ensure compliance with all legislative requirements and policies of the Council relevant to this position and the function of the Directorate.</w:t>
            </w:r>
          </w:p>
          <w:p w14:paraId="6CAA9BA8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Monitor the Directorate’s progress against the strategic plan and business plans; review, recommend and implement agreed changes as appropriate.</w:t>
            </w:r>
          </w:p>
          <w:p w14:paraId="68225FAF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Maintain an awareness of current trends and thinking in those professional and technical areas that may impact on the ability of the </w:t>
            </w:r>
            <w:r>
              <w:rPr>
                <w:rFonts w:cs="Arial"/>
                <w:color w:val="000000"/>
                <w:sz w:val="22"/>
                <w:szCs w:val="22"/>
              </w:rPr>
              <w:t>Shire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 to meet its vision and objectives.</w:t>
            </w:r>
          </w:p>
          <w:p w14:paraId="09BDACE5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lastRenderedPageBreak/>
              <w:t xml:space="preserve">Identify, assess and treat Strategic Risks to minimise any adverse effects on the </w:t>
            </w:r>
            <w:r>
              <w:rPr>
                <w:rFonts w:cs="Arial"/>
                <w:color w:val="000000"/>
                <w:sz w:val="22"/>
                <w:szCs w:val="22"/>
              </w:rPr>
              <w:t>Shire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>’s business, its people and its community, and to maximise risk opportunity.</w:t>
            </w:r>
          </w:p>
          <w:p w14:paraId="4C9E8B62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Undertake other relevant duties as directed by the CEO, including the role of acting CEO where appropriate.</w:t>
            </w:r>
          </w:p>
          <w:p w14:paraId="7955FF4C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732FF87F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b/>
                <w:bCs/>
                <w:color w:val="000000"/>
                <w:sz w:val="22"/>
                <w:szCs w:val="22"/>
              </w:rPr>
              <w:t>Outcome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: </w:t>
            </w:r>
            <w:r w:rsidRPr="00A26EBB">
              <w:rPr>
                <w:rFonts w:cs="Arial"/>
                <w:b/>
                <w:bCs/>
                <w:color w:val="000000"/>
                <w:sz w:val="22"/>
                <w:szCs w:val="22"/>
              </w:rPr>
              <w:t>A Highly Skilled and Responsive Workforce</w:t>
            </w:r>
          </w:p>
          <w:p w14:paraId="125D23F0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1A387526" w14:textId="77777777" w:rsidR="000C4571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E1D88">
              <w:rPr>
                <w:rFonts w:cs="Arial"/>
                <w:color w:val="000000"/>
                <w:sz w:val="22"/>
                <w:szCs w:val="22"/>
              </w:rPr>
              <w:t xml:space="preserve">Directing </w:t>
            </w:r>
            <w:r>
              <w:rPr>
                <w:rFonts w:cs="Arial"/>
                <w:color w:val="000000"/>
                <w:sz w:val="22"/>
                <w:szCs w:val="22"/>
              </w:rPr>
              <w:t>Staff</w:t>
            </w:r>
            <w:r w:rsidRPr="006E1D88">
              <w:rPr>
                <w:rFonts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cs="Arial"/>
                <w:color w:val="000000"/>
                <w:sz w:val="22"/>
                <w:szCs w:val="22"/>
              </w:rPr>
              <w:t>Consultants and Contractors</w:t>
            </w:r>
            <w:r w:rsidRPr="006E1D88">
              <w:rPr>
                <w:rFonts w:cs="Arial"/>
                <w:color w:val="000000"/>
                <w:sz w:val="22"/>
                <w:szCs w:val="22"/>
              </w:rPr>
              <w:t xml:space="preserve"> and Admin staff in undertaking their duties.</w:t>
            </w:r>
          </w:p>
          <w:p w14:paraId="02F2E6CF" w14:textId="6B88EFF1" w:rsidR="000C4571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Provide leadership, mentoring, support and supervision for Directorate employees to ensure appropriate service delivery.</w:t>
            </w:r>
          </w:p>
          <w:p w14:paraId="3B8D48EC" w14:textId="77777777" w:rsidR="000C4571" w:rsidRPr="006E1D88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E1D88">
              <w:rPr>
                <w:rFonts w:cs="Arial"/>
                <w:color w:val="000000"/>
                <w:sz w:val="22"/>
                <w:szCs w:val="22"/>
              </w:rPr>
              <w:t xml:space="preserve">Monitor levels of service across various services delivered by the </w:t>
            </w:r>
            <w:r>
              <w:rPr>
                <w:rFonts w:cs="Arial"/>
                <w:color w:val="000000"/>
                <w:sz w:val="22"/>
                <w:szCs w:val="22"/>
              </w:rPr>
              <w:t>Infrastructure/ Works</w:t>
            </w:r>
            <w:r w:rsidRPr="006E1D88">
              <w:rPr>
                <w:rFonts w:cs="Arial"/>
                <w:color w:val="000000"/>
                <w:sz w:val="22"/>
                <w:szCs w:val="22"/>
              </w:rPr>
              <w:t xml:space="preserve"> team ensuring compliance with performance KPI’s and community expectations.</w:t>
            </w:r>
          </w:p>
          <w:p w14:paraId="363368A5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Develop and maintain appropriate performance standards that promote Council’s strong customer service ethos and corporate values.</w:t>
            </w:r>
          </w:p>
          <w:p w14:paraId="6D42436D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Ensure employees undertake regular training and development to enable individuals and teams to provide an effective, efficient, customer focussed service.</w:t>
            </w:r>
          </w:p>
          <w:p w14:paraId="2221A35C" w14:textId="7F69DCD2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Regularly review staff performance against agreed service plans and key performance criteria.</w:t>
            </w:r>
          </w:p>
          <w:p w14:paraId="7F84D683" w14:textId="2CFF492C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Facilitate the adoption of best practice processes</w:t>
            </w:r>
            <w:r w:rsidR="0099758A">
              <w:rPr>
                <w:rFonts w:cs="Arial"/>
                <w:color w:val="000000"/>
                <w:sz w:val="22"/>
                <w:szCs w:val="22"/>
              </w:rPr>
              <w:t xml:space="preserve"> and procedures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>.</w:t>
            </w:r>
          </w:p>
          <w:p w14:paraId="2626547B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783B3F3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b/>
                <w:bCs/>
                <w:color w:val="000000"/>
                <w:sz w:val="23"/>
                <w:szCs w:val="23"/>
              </w:rPr>
              <w:t xml:space="preserve">Outcome: A Positive and Safe Workplace Environment and Culture </w:t>
            </w:r>
          </w:p>
          <w:p w14:paraId="029B2CC6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  <w:p w14:paraId="161163F3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color w:val="000000"/>
                <w:sz w:val="23"/>
                <w:szCs w:val="23"/>
              </w:rPr>
              <w:t xml:space="preserve">Ensure competent and sufficient supervision is provided to facilitate the work to be carried out in a safe manner. </w:t>
            </w:r>
          </w:p>
          <w:p w14:paraId="343427B7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color w:val="000000"/>
                <w:sz w:val="23"/>
                <w:szCs w:val="23"/>
              </w:rPr>
              <w:t xml:space="preserve">Model and support a positive workplace environment and culture based on the </w:t>
            </w:r>
            <w:r>
              <w:rPr>
                <w:rFonts w:cs="Arial"/>
                <w:color w:val="000000"/>
                <w:sz w:val="23"/>
                <w:szCs w:val="23"/>
              </w:rPr>
              <w:t>Shire</w:t>
            </w:r>
            <w:r w:rsidRPr="00A26EBB">
              <w:rPr>
                <w:rFonts w:cs="Arial"/>
                <w:color w:val="000000"/>
                <w:sz w:val="23"/>
                <w:szCs w:val="23"/>
              </w:rPr>
              <w:t xml:space="preserve">’s values, procedures and policies. </w:t>
            </w:r>
          </w:p>
          <w:p w14:paraId="4FE45811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color w:val="000000"/>
                <w:sz w:val="23"/>
                <w:szCs w:val="23"/>
              </w:rPr>
              <w:t xml:space="preserve">Ensure compliance with all statutory requirements relating to Equal Employment Opportunity and Workplace Health and Safety as well as specific policies, procedures and guidelines adopted by the </w:t>
            </w:r>
            <w:r>
              <w:rPr>
                <w:rFonts w:cs="Arial"/>
                <w:color w:val="000000"/>
                <w:sz w:val="23"/>
                <w:szCs w:val="23"/>
              </w:rPr>
              <w:t>Shire</w:t>
            </w:r>
            <w:r w:rsidRPr="00A26EBB">
              <w:rPr>
                <w:rFonts w:cs="Arial"/>
                <w:color w:val="000000"/>
                <w:sz w:val="23"/>
                <w:szCs w:val="23"/>
              </w:rPr>
              <w:t xml:space="preserve">. </w:t>
            </w:r>
          </w:p>
          <w:p w14:paraId="0613740C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color w:val="000000"/>
                <w:sz w:val="23"/>
                <w:szCs w:val="23"/>
              </w:rPr>
              <w:t>Ensure all new staff within the Directorate are provided with an effective induction/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Pr="00A26EBB">
              <w:rPr>
                <w:rFonts w:cs="Arial"/>
                <w:color w:val="000000"/>
                <w:sz w:val="23"/>
                <w:szCs w:val="23"/>
              </w:rPr>
              <w:t xml:space="preserve">onboarding program. </w:t>
            </w:r>
          </w:p>
          <w:p w14:paraId="3357AB1B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454BEDDF" w14:textId="77777777" w:rsidR="000C4571" w:rsidRPr="00A26EBB" w:rsidRDefault="000C4571" w:rsidP="007F7B0D">
            <w:pPr>
              <w:autoSpaceDE w:val="0"/>
              <w:autoSpaceDN w:val="0"/>
              <w:adjustRightInd w:val="0"/>
              <w:ind w:left="1014" w:hanging="1014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b/>
                <w:bCs/>
                <w:color w:val="000000"/>
                <w:sz w:val="22"/>
                <w:szCs w:val="22"/>
              </w:rPr>
              <w:t>Outcome: Effective Corporate Governance &amp; Statutory Compliance</w:t>
            </w:r>
          </w:p>
          <w:p w14:paraId="0CF14D4C" w14:textId="77777777" w:rsidR="000C4571" w:rsidRPr="00A26EBB" w:rsidRDefault="000C4571" w:rsidP="007F7B0D">
            <w:pPr>
              <w:autoSpaceDE w:val="0"/>
              <w:autoSpaceDN w:val="0"/>
              <w:adjustRightInd w:val="0"/>
              <w:ind w:left="1014" w:hanging="1014"/>
              <w:rPr>
                <w:rFonts w:cs="Arial"/>
                <w:color w:val="000000"/>
                <w:sz w:val="22"/>
                <w:szCs w:val="22"/>
              </w:rPr>
            </w:pPr>
          </w:p>
          <w:p w14:paraId="202F0273" w14:textId="13AEE3FF" w:rsidR="000C4571" w:rsidRPr="00A26EBB" w:rsidRDefault="000C4571" w:rsidP="000C4571">
            <w:pPr>
              <w:numPr>
                <w:ilvl w:val="0"/>
                <w:numId w:val="4"/>
              </w:numPr>
              <w:contextualSpacing/>
              <w:rPr>
                <w:color w:val="000000"/>
              </w:rPr>
            </w:pPr>
            <w:r w:rsidRPr="00A26EBB">
              <w:rPr>
                <w:rFonts w:cs="Arial"/>
                <w:sz w:val="22"/>
                <w:szCs w:val="22"/>
              </w:rPr>
              <w:t xml:space="preserve">Provide corporate leadership and direction to </w:t>
            </w:r>
            <w:r>
              <w:rPr>
                <w:rFonts w:cs="Arial"/>
                <w:sz w:val="22"/>
                <w:szCs w:val="22"/>
              </w:rPr>
              <w:t xml:space="preserve">Works </w:t>
            </w:r>
            <w:r w:rsidR="0099758A">
              <w:rPr>
                <w:rFonts w:cs="Arial"/>
                <w:sz w:val="22"/>
                <w:szCs w:val="22"/>
              </w:rPr>
              <w:t>S</w:t>
            </w:r>
            <w:r w:rsidRPr="00A26EBB">
              <w:rPr>
                <w:rFonts w:cs="Arial"/>
                <w:sz w:val="22"/>
                <w:szCs w:val="22"/>
              </w:rPr>
              <w:t>taff to ensure their functions and activities are consistent with Council’s strategic plan, objectives, budgets, decisions and policies.</w:t>
            </w:r>
          </w:p>
          <w:p w14:paraId="467DC534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Ensure compliance with appropriate statutory and legislative requirements and local laws.</w:t>
            </w:r>
          </w:p>
          <w:p w14:paraId="6203240B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Provide guidance to staff regarding interpretation and actions of relevant legislative requirements.</w:t>
            </w:r>
          </w:p>
          <w:p w14:paraId="2D8AB721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Keep CEO and Council informed about matters likely to impact Council operations.</w:t>
            </w:r>
          </w:p>
          <w:p w14:paraId="3DA02D81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Liaise with relevant statutory bodies to promote rapport and maintain productive working relationships</w:t>
            </w:r>
          </w:p>
          <w:p w14:paraId="44FE7066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Liaise with community groups to promote rapport and maintain productive working relationships </w:t>
            </w:r>
          </w:p>
          <w:p w14:paraId="702ADE48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Represent Council as directed by the Chief Executive Officer.</w:t>
            </w:r>
          </w:p>
          <w:p w14:paraId="379E5935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0D11334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b/>
                <w:bCs/>
                <w:color w:val="000000"/>
                <w:sz w:val="22"/>
                <w:szCs w:val="22"/>
              </w:rPr>
              <w:t>Outcome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>:</w:t>
            </w:r>
            <w:r w:rsidRPr="00A26EBB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Effective Financial Management</w:t>
            </w:r>
            <w:r w:rsidRPr="00A26EBB">
              <w:rPr>
                <w:rFonts w:cs="Arial"/>
                <w:b/>
                <w:bCs/>
                <w:color w:val="000000"/>
                <w:sz w:val="23"/>
                <w:szCs w:val="23"/>
              </w:rPr>
              <w:t xml:space="preserve"> and Utilisation of Resources </w:t>
            </w:r>
          </w:p>
          <w:p w14:paraId="7FDAA0A2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ED9D4C0" w14:textId="77777777" w:rsidR="00C0489F" w:rsidRDefault="00C0489F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>
              <w:rPr>
                <w:rFonts w:cs="Arial"/>
                <w:color w:val="000000"/>
                <w:sz w:val="23"/>
                <w:szCs w:val="23"/>
              </w:rPr>
              <w:t xml:space="preserve">Manage applications for funding from State and Federal bodies in relation to roads, footpaths, building and other Council assets. </w:t>
            </w:r>
          </w:p>
          <w:p w14:paraId="01515287" w14:textId="686326F1" w:rsidR="000C4571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6E1D88">
              <w:rPr>
                <w:rFonts w:cs="Arial"/>
                <w:color w:val="000000"/>
                <w:sz w:val="23"/>
                <w:szCs w:val="23"/>
              </w:rPr>
              <w:t>Well-developed project management skills including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Pr="006E1D88">
              <w:rPr>
                <w:rFonts w:cs="Arial"/>
                <w:color w:val="000000"/>
                <w:sz w:val="23"/>
                <w:szCs w:val="23"/>
              </w:rPr>
              <w:t>scheduling and programming skills</w:t>
            </w:r>
            <w:r>
              <w:rPr>
                <w:rFonts w:cs="Arial"/>
                <w:color w:val="000000"/>
                <w:sz w:val="23"/>
                <w:szCs w:val="23"/>
              </w:rPr>
              <w:t>,</w:t>
            </w:r>
            <w:r w:rsidRPr="006E1D88">
              <w:rPr>
                <w:rFonts w:cs="Arial"/>
                <w:color w:val="000000"/>
                <w:sz w:val="23"/>
                <w:szCs w:val="23"/>
              </w:rPr>
              <w:t xml:space="preserve"> planning, costing, budgeting</w:t>
            </w:r>
            <w:r>
              <w:rPr>
                <w:rFonts w:cs="Arial"/>
                <w:color w:val="000000"/>
                <w:sz w:val="23"/>
                <w:szCs w:val="23"/>
              </w:rPr>
              <w:t xml:space="preserve"> </w:t>
            </w:r>
            <w:r w:rsidRPr="006E1D88">
              <w:rPr>
                <w:rFonts w:cs="Arial"/>
                <w:color w:val="000000"/>
                <w:sz w:val="23"/>
                <w:szCs w:val="23"/>
              </w:rPr>
              <w:t>and supervision.</w:t>
            </w:r>
          </w:p>
          <w:p w14:paraId="27D7B945" w14:textId="77777777" w:rsidR="000C4571" w:rsidRPr="006E1D88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6E1D88">
              <w:rPr>
                <w:rFonts w:cs="Arial"/>
                <w:color w:val="000000"/>
                <w:sz w:val="23"/>
                <w:szCs w:val="23"/>
              </w:rPr>
              <w:t>Contract management including specification and tender preparation.</w:t>
            </w:r>
          </w:p>
          <w:p w14:paraId="19EB56B3" w14:textId="0555EEBA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color w:val="000000"/>
                <w:sz w:val="23"/>
                <w:szCs w:val="23"/>
              </w:rPr>
              <w:lastRenderedPageBreak/>
              <w:t>Actively contribute to the development and annual review of the</w:t>
            </w:r>
            <w:r w:rsidR="00C0489F">
              <w:rPr>
                <w:rFonts w:cs="Arial"/>
                <w:color w:val="000000"/>
                <w:sz w:val="23"/>
                <w:szCs w:val="23"/>
              </w:rPr>
              <w:t xml:space="preserve"> annual budget and the</w:t>
            </w:r>
            <w:r w:rsidRPr="00A26EBB">
              <w:rPr>
                <w:rFonts w:cs="Arial"/>
                <w:color w:val="000000"/>
                <w:sz w:val="23"/>
                <w:szCs w:val="23"/>
              </w:rPr>
              <w:t xml:space="preserve"> long-term financial plan, with a particular focus on infrastructure management.</w:t>
            </w:r>
          </w:p>
          <w:p w14:paraId="7469CCB4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>Manage Directorate resources efficiently and effectively.</w:t>
            </w:r>
          </w:p>
          <w:p w14:paraId="19DF1C60" w14:textId="3CADB9EC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Ensure required </w:t>
            </w:r>
            <w:r w:rsidR="005C381F" w:rsidRPr="00A26EBB">
              <w:rPr>
                <w:rFonts w:cs="Arial"/>
                <w:color w:val="000000"/>
                <w:sz w:val="22"/>
                <w:szCs w:val="22"/>
              </w:rPr>
              <w:t xml:space="preserve">Budget 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Management </w:t>
            </w:r>
            <w:r w:rsidR="005C381F">
              <w:rPr>
                <w:rFonts w:cs="Arial"/>
                <w:color w:val="000000"/>
                <w:sz w:val="22"/>
                <w:szCs w:val="22"/>
              </w:rPr>
              <w:t xml:space="preserve">and Project Management 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review is reported to CEO on a </w:t>
            </w:r>
            <w:r w:rsidR="005C381F">
              <w:rPr>
                <w:rFonts w:cs="Arial"/>
                <w:color w:val="000000"/>
                <w:sz w:val="22"/>
                <w:szCs w:val="22"/>
              </w:rPr>
              <w:t>Monthly</w:t>
            </w:r>
            <w:r w:rsidRPr="00A26EBB">
              <w:rPr>
                <w:rFonts w:cs="Arial"/>
                <w:color w:val="000000"/>
                <w:sz w:val="22"/>
                <w:szCs w:val="22"/>
              </w:rPr>
              <w:t xml:space="preserve"> basis.</w:t>
            </w:r>
          </w:p>
          <w:p w14:paraId="1F505E3A" w14:textId="77777777" w:rsidR="000C4571" w:rsidRPr="00A26EBB" w:rsidRDefault="000C4571" w:rsidP="000C457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color w:val="000000"/>
                <w:sz w:val="23"/>
                <w:szCs w:val="23"/>
              </w:rPr>
              <w:t xml:space="preserve">Effective management of human, financial, physical and other resources is provided to achieve strategic and business objectives. </w:t>
            </w:r>
          </w:p>
          <w:p w14:paraId="693B9841" w14:textId="77777777" w:rsidR="000C4571" w:rsidRPr="00A26EBB" w:rsidRDefault="000C4571" w:rsidP="007F7B0D">
            <w:pPr>
              <w:autoSpaceDE w:val="0"/>
              <w:autoSpaceDN w:val="0"/>
              <w:adjustRightInd w:val="0"/>
              <w:ind w:left="447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5C1D2969" w14:textId="77777777" w:rsidR="000C4571" w:rsidRDefault="000C4571" w:rsidP="000C4571"/>
    <w:tbl>
      <w:tblPr>
        <w:tblStyle w:val="TableGrid3"/>
        <w:tblW w:w="9781" w:type="dxa"/>
        <w:jc w:val="center"/>
        <w:tblLook w:val="04A0" w:firstRow="1" w:lastRow="0" w:firstColumn="1" w:lastColumn="0" w:noHBand="0" w:noVBand="1"/>
      </w:tblPr>
      <w:tblGrid>
        <w:gridCol w:w="4678"/>
        <w:gridCol w:w="5103"/>
      </w:tblGrid>
      <w:tr w:rsidR="000C4571" w:rsidRPr="00A26EBB" w14:paraId="425A1768" w14:textId="77777777" w:rsidTr="00E77BD3">
        <w:trPr>
          <w:jc w:val="center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8294572" w14:textId="77777777" w:rsidR="000C4571" w:rsidRPr="00A26EBB" w:rsidRDefault="000C4571" w:rsidP="007F7B0D">
            <w:pPr>
              <w:spacing w:before="120" w:after="120"/>
              <w:jc w:val="center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t xml:space="preserve">Selection Criteria / </w:t>
            </w:r>
            <w:r w:rsidRPr="00A26EBB">
              <w:rPr>
                <w:rFonts w:cs="Arial"/>
                <w:color w:val="FFFFFF"/>
              </w:rPr>
              <w:t>Position Requirements</w:t>
            </w:r>
          </w:p>
        </w:tc>
      </w:tr>
      <w:tr w:rsidR="000C4571" w:rsidRPr="00A26EBB" w14:paraId="2ED1D387" w14:textId="77777777" w:rsidTr="00E77BD3">
        <w:trPr>
          <w:jc w:val="center"/>
        </w:trPr>
        <w:tc>
          <w:tcPr>
            <w:tcW w:w="4678" w:type="dxa"/>
            <w:shd w:val="clear" w:color="auto" w:fill="000000"/>
          </w:tcPr>
          <w:p w14:paraId="1540C754" w14:textId="77777777" w:rsidR="000C4571" w:rsidRPr="00A26EBB" w:rsidRDefault="000C4571" w:rsidP="007F7B0D">
            <w:pPr>
              <w:tabs>
                <w:tab w:val="left" w:pos="3402"/>
              </w:tabs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A26EBB">
              <w:rPr>
                <w:rFonts w:cs="Arial"/>
                <w:color w:val="FFFFFF"/>
                <w:sz w:val="22"/>
                <w:szCs w:val="22"/>
              </w:rPr>
              <w:t>Essential</w:t>
            </w:r>
          </w:p>
        </w:tc>
        <w:tc>
          <w:tcPr>
            <w:tcW w:w="5103" w:type="dxa"/>
            <w:shd w:val="clear" w:color="auto" w:fill="000000"/>
          </w:tcPr>
          <w:p w14:paraId="712B8D1F" w14:textId="77777777" w:rsidR="000C4571" w:rsidRPr="00A26EBB" w:rsidRDefault="000C4571" w:rsidP="007F7B0D">
            <w:pPr>
              <w:tabs>
                <w:tab w:val="left" w:pos="3402"/>
              </w:tabs>
              <w:jc w:val="center"/>
              <w:rPr>
                <w:rFonts w:cs="Arial"/>
                <w:color w:val="FFFFFF"/>
                <w:sz w:val="22"/>
                <w:szCs w:val="22"/>
              </w:rPr>
            </w:pPr>
            <w:r w:rsidRPr="00A26EBB">
              <w:rPr>
                <w:rFonts w:cs="Arial"/>
                <w:color w:val="FFFFFF"/>
                <w:sz w:val="22"/>
                <w:szCs w:val="22"/>
              </w:rPr>
              <w:t>Desirable</w:t>
            </w:r>
          </w:p>
        </w:tc>
      </w:tr>
      <w:tr w:rsidR="000C4571" w:rsidRPr="00A26EBB" w14:paraId="32E93836" w14:textId="77777777" w:rsidTr="00E77BD3">
        <w:trPr>
          <w:jc w:val="center"/>
        </w:trPr>
        <w:tc>
          <w:tcPr>
            <w:tcW w:w="4678" w:type="dxa"/>
            <w:shd w:val="clear" w:color="auto" w:fill="E8E8E8"/>
          </w:tcPr>
          <w:p w14:paraId="42AC9FDC" w14:textId="77777777" w:rsidR="000C4571" w:rsidRPr="00A26EBB" w:rsidRDefault="000C4571" w:rsidP="007F7B0D">
            <w:pPr>
              <w:tabs>
                <w:tab w:val="left" w:pos="3402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26EBB">
              <w:rPr>
                <w:rFonts w:cs="Arial"/>
                <w:b/>
                <w:bCs/>
                <w:sz w:val="22"/>
                <w:szCs w:val="22"/>
              </w:rPr>
              <w:t>Skills and Abilities</w:t>
            </w:r>
          </w:p>
        </w:tc>
        <w:tc>
          <w:tcPr>
            <w:tcW w:w="5103" w:type="dxa"/>
            <w:shd w:val="clear" w:color="auto" w:fill="E8E8E8"/>
          </w:tcPr>
          <w:p w14:paraId="737D8F23" w14:textId="77777777" w:rsidR="000C4571" w:rsidRPr="00A26EBB" w:rsidRDefault="000C4571" w:rsidP="007F7B0D">
            <w:pPr>
              <w:tabs>
                <w:tab w:val="left" w:pos="3402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0C4571" w:rsidRPr="00A26EBB" w14:paraId="208B24E9" w14:textId="77777777" w:rsidTr="00E77BD3">
        <w:trPr>
          <w:jc w:val="center"/>
        </w:trPr>
        <w:tc>
          <w:tcPr>
            <w:tcW w:w="4678" w:type="dxa"/>
          </w:tcPr>
          <w:p w14:paraId="381E4B41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Demonstrated ability to lead</w:t>
            </w:r>
            <w:r>
              <w:rPr>
                <w:rFonts w:cs="Arial"/>
                <w:sz w:val="22"/>
                <w:szCs w:val="22"/>
              </w:rPr>
              <w:t xml:space="preserve"> and</w:t>
            </w:r>
            <w:r w:rsidRPr="00A26EBB">
              <w:rPr>
                <w:rFonts w:cs="Arial"/>
                <w:sz w:val="22"/>
                <w:szCs w:val="22"/>
              </w:rPr>
              <w:t xml:space="preserve"> manage</w:t>
            </w:r>
            <w:r>
              <w:rPr>
                <w:rFonts w:cs="Arial"/>
                <w:sz w:val="22"/>
                <w:szCs w:val="22"/>
              </w:rPr>
              <w:t xml:space="preserve"> a Works/ Depot</w:t>
            </w:r>
            <w:r w:rsidRPr="00A26EBB">
              <w:rPr>
                <w:rFonts w:cs="Arial"/>
                <w:sz w:val="22"/>
                <w:szCs w:val="22"/>
              </w:rPr>
              <w:t xml:space="preserve"> team. </w:t>
            </w:r>
          </w:p>
          <w:p w14:paraId="7D39DC12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2FBC881D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Highly developed verbal communication skills with the ability to build professional relationships with a variety of stakeholders.</w:t>
            </w:r>
          </w:p>
          <w:p w14:paraId="6EBE97D3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20D36AF2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Ability to interpret and apply relevant legislation and legal documentation.</w:t>
            </w:r>
          </w:p>
          <w:p w14:paraId="69BA91F7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357E9895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Strong project management skills, including proven ability to manage priorities, organise resources and deliver results.</w:t>
            </w:r>
          </w:p>
          <w:p w14:paraId="54B05C87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0CDA7D10" w14:textId="77777777" w:rsidR="000C4571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Ability to undertake research and make recommendations on meeting the community's expectations and needs relating to infrastructure management.</w:t>
            </w:r>
          </w:p>
          <w:p w14:paraId="34FC965F" w14:textId="77777777" w:rsidR="000C4571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59217FE5" w14:textId="05C6394F" w:rsidR="000C4571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Demonstrated ability to deliver grant application processes/ projects, including funding management, project delivery and </w:t>
            </w:r>
            <w:r w:rsidR="00C0489F">
              <w:rPr>
                <w:rFonts w:cs="Arial"/>
                <w:sz w:val="22"/>
                <w:szCs w:val="22"/>
              </w:rPr>
              <w:t xml:space="preserve">grant </w:t>
            </w:r>
            <w:r>
              <w:rPr>
                <w:rFonts w:cs="Arial"/>
                <w:sz w:val="22"/>
                <w:szCs w:val="22"/>
              </w:rPr>
              <w:t xml:space="preserve">acquittal.   </w:t>
            </w:r>
          </w:p>
          <w:p w14:paraId="753455AC" w14:textId="77777777" w:rsidR="000C4571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73C78D62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0E67E5">
              <w:rPr>
                <w:rFonts w:cs="Arial"/>
                <w:sz w:val="22"/>
                <w:szCs w:val="22"/>
              </w:rPr>
              <w:t>Highly developed record keeping, administrative, problem solving, time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E67E5">
              <w:rPr>
                <w:rFonts w:cs="Arial"/>
                <w:sz w:val="22"/>
                <w:szCs w:val="22"/>
              </w:rPr>
              <w:t>management and conflict management skills.</w:t>
            </w:r>
          </w:p>
          <w:p w14:paraId="4987EA01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7E28F683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Ability to write comprehensive reports, business letters, and related correspondence.</w:t>
            </w:r>
          </w:p>
          <w:p w14:paraId="0485EABE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</w:tr>
      <w:tr w:rsidR="000C4571" w:rsidRPr="00A26EBB" w14:paraId="62910A25" w14:textId="77777777" w:rsidTr="00E77BD3">
        <w:trPr>
          <w:jc w:val="center"/>
        </w:trPr>
        <w:tc>
          <w:tcPr>
            <w:tcW w:w="4678" w:type="dxa"/>
            <w:shd w:val="clear" w:color="auto" w:fill="E8E8E8"/>
          </w:tcPr>
          <w:p w14:paraId="1513C6BA" w14:textId="77777777" w:rsidR="000C4571" w:rsidRPr="00A26EBB" w:rsidRDefault="000C4571" w:rsidP="007F7B0D">
            <w:pPr>
              <w:tabs>
                <w:tab w:val="left" w:pos="3402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26EBB">
              <w:rPr>
                <w:rFonts w:cs="Arial"/>
                <w:b/>
                <w:bCs/>
                <w:sz w:val="22"/>
                <w:szCs w:val="22"/>
              </w:rPr>
              <w:t>Knowledge</w:t>
            </w:r>
          </w:p>
        </w:tc>
        <w:tc>
          <w:tcPr>
            <w:tcW w:w="5103" w:type="dxa"/>
            <w:shd w:val="clear" w:color="auto" w:fill="E8E8E8"/>
          </w:tcPr>
          <w:p w14:paraId="32BB9D5F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</w:tr>
      <w:tr w:rsidR="000C4571" w:rsidRPr="00A26EBB" w14:paraId="32248964" w14:textId="77777777" w:rsidTr="00E77BD3">
        <w:trPr>
          <w:jc w:val="center"/>
        </w:trPr>
        <w:tc>
          <w:tcPr>
            <w:tcW w:w="4678" w:type="dxa"/>
          </w:tcPr>
          <w:p w14:paraId="713F15F7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 xml:space="preserve">Sound knowledge of contemporary civil and municipal </w:t>
            </w:r>
            <w:r>
              <w:rPr>
                <w:rFonts w:cs="Arial"/>
                <w:sz w:val="22"/>
                <w:szCs w:val="22"/>
              </w:rPr>
              <w:t xml:space="preserve">road construction, </w:t>
            </w:r>
            <w:r w:rsidRPr="00A26EBB">
              <w:rPr>
                <w:rFonts w:cs="Arial"/>
                <w:sz w:val="22"/>
                <w:szCs w:val="22"/>
              </w:rPr>
              <w:t>engineering design, construction, quality assurance and management</w:t>
            </w:r>
            <w:r>
              <w:rPr>
                <w:rFonts w:cs="Arial"/>
                <w:sz w:val="22"/>
                <w:szCs w:val="22"/>
              </w:rPr>
              <w:t xml:space="preserve"> or similar</w:t>
            </w:r>
            <w:r w:rsidRPr="00A26EBB">
              <w:rPr>
                <w:rFonts w:cs="Arial"/>
                <w:sz w:val="22"/>
                <w:szCs w:val="22"/>
              </w:rPr>
              <w:t>.</w:t>
            </w:r>
          </w:p>
          <w:p w14:paraId="1C3A8D7C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0D527F21" w14:textId="77777777" w:rsidR="000C4571" w:rsidRPr="00A26EBB" w:rsidRDefault="000C4571" w:rsidP="007F7B0D">
            <w:pPr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 xml:space="preserve">Working knowledge of the Microsoft Office Suite of products (Outlook, Word). </w:t>
            </w:r>
          </w:p>
          <w:p w14:paraId="30E3C77E" w14:textId="77777777" w:rsidR="000C4571" w:rsidRPr="00A26EBB" w:rsidRDefault="000C4571" w:rsidP="007F7B0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68F096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Working knowledge of Local Government Law and meeting procedures.</w:t>
            </w:r>
          </w:p>
          <w:p w14:paraId="2DE26CBB" w14:textId="77777777" w:rsidR="000C4571" w:rsidRPr="00A26EBB" w:rsidRDefault="000C4571" w:rsidP="007F7B0D">
            <w:pPr>
              <w:rPr>
                <w:rFonts w:cs="Arial"/>
                <w:sz w:val="22"/>
                <w:szCs w:val="22"/>
              </w:rPr>
            </w:pPr>
          </w:p>
          <w:p w14:paraId="62720B49" w14:textId="77777777" w:rsidR="000C4571" w:rsidRPr="00A26EBB" w:rsidRDefault="000C4571" w:rsidP="007F7B0D">
            <w:pPr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Working knowledge of project management methodologies.</w:t>
            </w:r>
          </w:p>
          <w:p w14:paraId="30A99018" w14:textId="77777777" w:rsidR="000C4571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4C27E90E" w14:textId="5AB4C304" w:rsidR="00C0489F" w:rsidRPr="00A26EBB" w:rsidRDefault="00C0489F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Working knowledge of information technology including Synergy Soft, ROMAN/RAMM, Microsoft, and other software packages. </w:t>
            </w:r>
          </w:p>
        </w:tc>
      </w:tr>
      <w:tr w:rsidR="000C4571" w:rsidRPr="00A26EBB" w14:paraId="3C1793E5" w14:textId="77777777" w:rsidTr="00E77BD3">
        <w:trPr>
          <w:jc w:val="center"/>
        </w:trPr>
        <w:tc>
          <w:tcPr>
            <w:tcW w:w="4678" w:type="dxa"/>
            <w:shd w:val="clear" w:color="auto" w:fill="E8E8E8"/>
          </w:tcPr>
          <w:p w14:paraId="3EB789DC" w14:textId="77777777" w:rsidR="000C4571" w:rsidRPr="00A26EBB" w:rsidRDefault="000C4571" w:rsidP="007F7B0D">
            <w:pPr>
              <w:tabs>
                <w:tab w:val="left" w:pos="3402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26EBB">
              <w:rPr>
                <w:rFonts w:cs="Arial"/>
                <w:b/>
                <w:bCs/>
                <w:sz w:val="22"/>
                <w:szCs w:val="22"/>
              </w:rPr>
              <w:t>Experience</w:t>
            </w:r>
          </w:p>
        </w:tc>
        <w:tc>
          <w:tcPr>
            <w:tcW w:w="5103" w:type="dxa"/>
            <w:shd w:val="clear" w:color="auto" w:fill="E8E8E8"/>
          </w:tcPr>
          <w:p w14:paraId="2230902B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</w:tr>
      <w:tr w:rsidR="000C4571" w:rsidRPr="00A26EBB" w14:paraId="4B71BBC4" w14:textId="77777777" w:rsidTr="00E77BD3">
        <w:trPr>
          <w:jc w:val="center"/>
        </w:trPr>
        <w:tc>
          <w:tcPr>
            <w:tcW w:w="4678" w:type="dxa"/>
          </w:tcPr>
          <w:p w14:paraId="6F917C99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  <w:r w:rsidRPr="00A26EBB">
              <w:rPr>
                <w:rFonts w:cs="Arial"/>
                <w:color w:val="000000"/>
                <w:sz w:val="23"/>
                <w:szCs w:val="23"/>
              </w:rPr>
              <w:t>Demonstrated experience in a relevant senior position within the local government sector.</w:t>
            </w:r>
          </w:p>
          <w:p w14:paraId="3B65F391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3"/>
                <w:szCs w:val="23"/>
              </w:rPr>
            </w:pPr>
          </w:p>
        </w:tc>
        <w:tc>
          <w:tcPr>
            <w:tcW w:w="5103" w:type="dxa"/>
          </w:tcPr>
          <w:p w14:paraId="513DD06D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</w:tr>
      <w:tr w:rsidR="000C4571" w:rsidRPr="00A26EBB" w14:paraId="14AA1EDB" w14:textId="77777777" w:rsidTr="00E77BD3">
        <w:trPr>
          <w:jc w:val="center"/>
        </w:trPr>
        <w:tc>
          <w:tcPr>
            <w:tcW w:w="4678" w:type="dxa"/>
            <w:shd w:val="clear" w:color="auto" w:fill="E8E8E8"/>
          </w:tcPr>
          <w:p w14:paraId="653D23B2" w14:textId="77777777" w:rsidR="000C4571" w:rsidRPr="00A26EBB" w:rsidRDefault="000C4571" w:rsidP="007F7B0D">
            <w:pPr>
              <w:tabs>
                <w:tab w:val="left" w:pos="3402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26EBB">
              <w:rPr>
                <w:rFonts w:cs="Arial"/>
                <w:b/>
                <w:bCs/>
                <w:sz w:val="22"/>
                <w:szCs w:val="22"/>
              </w:rPr>
              <w:t>Training/Qualifications</w:t>
            </w:r>
          </w:p>
        </w:tc>
        <w:tc>
          <w:tcPr>
            <w:tcW w:w="5103" w:type="dxa"/>
            <w:shd w:val="clear" w:color="auto" w:fill="E8E8E8"/>
          </w:tcPr>
          <w:p w14:paraId="758F472A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</w:tr>
      <w:tr w:rsidR="000C4571" w:rsidRPr="00A26EBB" w14:paraId="25BDD7DE" w14:textId="77777777" w:rsidTr="00E77BD3">
        <w:trPr>
          <w:jc w:val="center"/>
        </w:trPr>
        <w:tc>
          <w:tcPr>
            <w:tcW w:w="4678" w:type="dxa"/>
          </w:tcPr>
          <w:p w14:paraId="5D6E7021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Bachelor of Engineering (Civil/Construction) or equivalent knowledge and experience.</w:t>
            </w:r>
          </w:p>
          <w:p w14:paraId="70D08125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  <w:p w14:paraId="09F75C82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Current WA “C” Class Driver’s Licence or equivalent.</w:t>
            </w:r>
          </w:p>
          <w:p w14:paraId="71A4A8A3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4E66502" w14:textId="77777777" w:rsidR="000C4571" w:rsidRPr="00A26EBB" w:rsidRDefault="000C4571" w:rsidP="007F7B0D">
            <w:pPr>
              <w:tabs>
                <w:tab w:val="left" w:pos="3402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7F0F26D4" w14:textId="77777777" w:rsidR="000C4571" w:rsidRPr="00A26EBB" w:rsidRDefault="000C4571" w:rsidP="000C4571">
      <w:pPr>
        <w:tabs>
          <w:tab w:val="left" w:pos="3402"/>
        </w:tabs>
        <w:jc w:val="both"/>
        <w:rPr>
          <w:szCs w:val="20"/>
        </w:rPr>
      </w:pPr>
    </w:p>
    <w:tbl>
      <w:tblPr>
        <w:tblpPr w:leftFromText="180" w:rightFromText="180" w:vertAnchor="text" w:horzAnchor="margin" w:tblpXSpec="center" w:tblpY="3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708"/>
        <w:gridCol w:w="709"/>
        <w:gridCol w:w="567"/>
        <w:gridCol w:w="1163"/>
      </w:tblGrid>
      <w:tr w:rsidR="000C4571" w:rsidRPr="00A26EBB" w14:paraId="68FFFA51" w14:textId="77777777" w:rsidTr="007F7B0D">
        <w:trPr>
          <w:cantSplit/>
        </w:trPr>
        <w:tc>
          <w:tcPr>
            <w:tcW w:w="9918" w:type="dxa"/>
            <w:gridSpan w:val="6"/>
            <w:shd w:val="clear" w:color="auto" w:fill="000000"/>
          </w:tcPr>
          <w:p w14:paraId="0351824A" w14:textId="77777777" w:rsidR="000C4571" w:rsidRPr="00A26EBB" w:rsidRDefault="000C4571" w:rsidP="007F7B0D">
            <w:pPr>
              <w:spacing w:before="120" w:after="120"/>
              <w:jc w:val="both"/>
              <w:rPr>
                <w:rFonts w:cs="Arial"/>
                <w:b/>
                <w:color w:val="FFFFFF"/>
                <w:szCs w:val="20"/>
              </w:rPr>
            </w:pPr>
            <w:r w:rsidRPr="00A26EBB">
              <w:rPr>
                <w:rFonts w:cs="Arial"/>
                <w:b/>
                <w:color w:val="FFFFFF"/>
                <w:szCs w:val="20"/>
              </w:rPr>
              <w:lastRenderedPageBreak/>
              <w:t>Other specific details of the position</w:t>
            </w:r>
          </w:p>
        </w:tc>
      </w:tr>
      <w:tr w:rsidR="000C4571" w:rsidRPr="00A26EBB" w14:paraId="17E9AE87" w14:textId="77777777" w:rsidTr="007F7B0D">
        <w:trPr>
          <w:cantSplit/>
        </w:trPr>
        <w:tc>
          <w:tcPr>
            <w:tcW w:w="2518" w:type="dxa"/>
          </w:tcPr>
          <w:p w14:paraId="3F32E06D" w14:textId="77777777" w:rsidR="000C4571" w:rsidRPr="00A26EBB" w:rsidRDefault="000C4571" w:rsidP="007F7B0D">
            <w:pPr>
              <w:keepNext/>
              <w:keepLines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Extent of authority</w:t>
            </w:r>
          </w:p>
        </w:tc>
        <w:tc>
          <w:tcPr>
            <w:tcW w:w="7400" w:type="dxa"/>
            <w:gridSpan w:val="5"/>
          </w:tcPr>
          <w:p w14:paraId="1DD88EC4" w14:textId="77777777" w:rsidR="000C4571" w:rsidRPr="00A26EBB" w:rsidRDefault="000C4571" w:rsidP="007F7B0D">
            <w:pPr>
              <w:autoSpaceDE w:val="0"/>
              <w:autoSpaceDN w:val="0"/>
              <w:adjustRightInd w:val="0"/>
              <w:rPr>
                <w:rFonts w:eastAsia="Aptos" w:cs="Arial"/>
                <w:color w:val="000000"/>
                <w:sz w:val="23"/>
                <w:szCs w:val="23"/>
                <w14:ligatures w14:val="standardContextual"/>
              </w:rPr>
            </w:pPr>
            <w:r w:rsidRPr="00A26EBB">
              <w:rPr>
                <w:rFonts w:eastAsia="Aptos" w:cs="Arial"/>
                <w:color w:val="000000"/>
                <w:sz w:val="23"/>
                <w:szCs w:val="23"/>
                <w14:ligatures w14:val="standardContextual"/>
              </w:rPr>
              <w:t xml:space="preserve">Under the limited direction of the Chief Executive Officer and as delegated from time-to-time, the incumbent has authority to act within predetermined guidelines, policies, procedures, pre-determined budgetary limits and expenditure and in accordance with the statutory provisions of the </w:t>
            </w:r>
            <w:r w:rsidRPr="00A26EBB">
              <w:rPr>
                <w:rFonts w:eastAsia="Aptos" w:cs="Arial"/>
                <w:i/>
                <w:iCs/>
                <w:color w:val="000000"/>
                <w:sz w:val="23"/>
                <w:szCs w:val="23"/>
                <w14:ligatures w14:val="standardContextual"/>
              </w:rPr>
              <w:t xml:space="preserve">Local Government Act 1995 </w:t>
            </w:r>
            <w:r w:rsidRPr="00A26EBB">
              <w:rPr>
                <w:rFonts w:eastAsia="Aptos" w:cs="Arial"/>
                <w:color w:val="000000"/>
                <w:sz w:val="23"/>
                <w:szCs w:val="23"/>
                <w14:ligatures w14:val="standardContextual"/>
              </w:rPr>
              <w:t xml:space="preserve">and other relevant legislation. </w:t>
            </w:r>
          </w:p>
        </w:tc>
      </w:tr>
      <w:tr w:rsidR="000C4571" w:rsidRPr="00A26EBB" w14:paraId="16FD2762" w14:textId="77777777" w:rsidTr="007F7B0D">
        <w:trPr>
          <w:cantSplit/>
        </w:trPr>
        <w:tc>
          <w:tcPr>
            <w:tcW w:w="6771" w:type="dxa"/>
            <w:gridSpan w:val="2"/>
            <w:tcBorders>
              <w:right w:val="nil"/>
            </w:tcBorders>
          </w:tcPr>
          <w:p w14:paraId="7AD922CB" w14:textId="77777777" w:rsidR="000C4571" w:rsidRPr="00A26EBB" w:rsidRDefault="000C4571" w:rsidP="007F7B0D">
            <w:pPr>
              <w:keepNext/>
              <w:keepLines/>
              <w:spacing w:before="120" w:after="120"/>
              <w:jc w:val="both"/>
              <w:rPr>
                <w:rFonts w:cs="Arial"/>
                <w:sz w:val="22"/>
                <w:szCs w:val="22"/>
              </w:rPr>
            </w:pPr>
            <w:r w:rsidRPr="00A26EBB">
              <w:rPr>
                <w:rFonts w:cs="Arial"/>
                <w:sz w:val="22"/>
                <w:szCs w:val="22"/>
              </w:rPr>
              <w:t>Position has purchasing authority in line with procedure</w:t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</w:tcPr>
          <w:p w14:paraId="7718B6F6" w14:textId="77777777" w:rsidR="000C4571" w:rsidRPr="00A26EBB" w:rsidRDefault="000C4571" w:rsidP="007F7B0D">
            <w:pPr>
              <w:keepNext/>
              <w:keepLines/>
              <w:tabs>
                <w:tab w:val="left" w:pos="3011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26EBB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14:paraId="0A2FE6E5" w14:textId="77777777" w:rsidR="000C4571" w:rsidRPr="00A26EBB" w:rsidRDefault="000C4571" w:rsidP="007F7B0D">
            <w:pPr>
              <w:keepNext/>
              <w:keepLines/>
              <w:tabs>
                <w:tab w:val="left" w:pos="3011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A26EBB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26EBB">
              <w:rPr>
                <w:b/>
                <w:sz w:val="22"/>
                <w:szCs w:val="22"/>
              </w:rPr>
              <w:instrText xml:space="preserve"> FORMCHECKBOX </w:instrText>
            </w:r>
            <w:r w:rsidRPr="00A26EBB">
              <w:rPr>
                <w:b/>
                <w:sz w:val="22"/>
                <w:szCs w:val="22"/>
              </w:rPr>
            </w:r>
            <w:r w:rsidRPr="00A26EBB">
              <w:rPr>
                <w:b/>
                <w:sz w:val="22"/>
                <w:szCs w:val="22"/>
              </w:rPr>
              <w:fldChar w:fldCharType="separate"/>
            </w:r>
            <w:r w:rsidRPr="00A26EB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6AB9857A" w14:textId="77777777" w:rsidR="000C4571" w:rsidRPr="00A26EBB" w:rsidRDefault="000C4571" w:rsidP="007F7B0D">
            <w:pPr>
              <w:keepNext/>
              <w:keepLines/>
              <w:tabs>
                <w:tab w:val="left" w:pos="3011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</w:tcBorders>
          </w:tcPr>
          <w:p w14:paraId="6A42928D" w14:textId="77777777" w:rsidR="000C4571" w:rsidRPr="00A26EBB" w:rsidRDefault="000C4571" w:rsidP="007F7B0D">
            <w:pPr>
              <w:keepNext/>
              <w:keepLines/>
              <w:tabs>
                <w:tab w:val="left" w:pos="3011"/>
              </w:tabs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AFE15DE" w14:textId="77777777" w:rsidR="000C4571" w:rsidRPr="000C4571" w:rsidRDefault="000C4571" w:rsidP="000C4571"/>
    <w:sectPr w:rsidR="000C4571" w:rsidRPr="000C4571" w:rsidSect="00E76E1C">
      <w:footerReference w:type="default" r:id="rId8"/>
      <w:headerReference w:type="first" r:id="rId9"/>
      <w:footerReference w:type="first" r:id="rId10"/>
      <w:pgSz w:w="11900" w:h="16840"/>
      <w:pgMar w:top="1560" w:right="1268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52CD4" w14:textId="77777777" w:rsidR="006368E9" w:rsidRDefault="006368E9" w:rsidP="003A47D1">
      <w:r>
        <w:separator/>
      </w:r>
    </w:p>
  </w:endnote>
  <w:endnote w:type="continuationSeparator" w:id="0">
    <w:p w14:paraId="63EDAF0A" w14:textId="77777777" w:rsidR="006368E9" w:rsidRDefault="006368E9" w:rsidP="003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08220" w14:textId="1F49E841" w:rsidR="009537B1" w:rsidRDefault="00CE76E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15FBAA9" wp14:editId="009A2D63">
          <wp:simplePos x="0" y="0"/>
          <wp:positionH relativeFrom="page">
            <wp:posOffset>0</wp:posOffset>
          </wp:positionH>
          <wp:positionV relativeFrom="page">
            <wp:posOffset>9872345</wp:posOffset>
          </wp:positionV>
          <wp:extent cx="7560000" cy="853200"/>
          <wp:effectExtent l="0" t="0" r="3175" b="4445"/>
          <wp:wrapNone/>
          <wp:docPr id="1977036469" name="Picture 1977036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70251" w14:textId="24553DF5" w:rsidR="00BA2CEE" w:rsidRDefault="00BA2CEE" w:rsidP="00BA2CEE">
    <w:pPr>
      <w:pStyle w:val="Footer"/>
      <w:ind w:left="-1418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75369DBE" wp14:editId="7E8346E8">
          <wp:simplePos x="0" y="0"/>
          <wp:positionH relativeFrom="page">
            <wp:posOffset>0</wp:posOffset>
          </wp:positionH>
          <wp:positionV relativeFrom="page">
            <wp:posOffset>9872345</wp:posOffset>
          </wp:positionV>
          <wp:extent cx="7560000" cy="853200"/>
          <wp:effectExtent l="0" t="0" r="3175" b="4445"/>
          <wp:wrapNone/>
          <wp:docPr id="2080829884" name="Picture 2080829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D60E6" w14:textId="77777777" w:rsidR="006368E9" w:rsidRDefault="006368E9" w:rsidP="003A47D1">
      <w:r>
        <w:separator/>
      </w:r>
    </w:p>
  </w:footnote>
  <w:footnote w:type="continuationSeparator" w:id="0">
    <w:p w14:paraId="1E3B2F77" w14:textId="77777777" w:rsidR="006368E9" w:rsidRDefault="006368E9" w:rsidP="003A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66FD1" w14:textId="0A61DF32" w:rsidR="003A47D1" w:rsidRDefault="003A47D1" w:rsidP="008A328B">
    <w:pPr>
      <w:pStyle w:val="Header"/>
      <w:spacing w:before="2160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67BC48CB" wp14:editId="3BAA8A0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000" cy="1771200"/>
          <wp:effectExtent l="0" t="0" r="4445" b="635"/>
          <wp:wrapNone/>
          <wp:docPr id="42909156" name="Picture 42909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7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807BD"/>
    <w:multiLevelType w:val="hybridMultilevel"/>
    <w:tmpl w:val="BFA6F18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024E4"/>
    <w:multiLevelType w:val="hybridMultilevel"/>
    <w:tmpl w:val="F4669E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5967"/>
    <w:multiLevelType w:val="hybridMultilevel"/>
    <w:tmpl w:val="37AE61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614031"/>
    <w:multiLevelType w:val="hybridMultilevel"/>
    <w:tmpl w:val="8DBA97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6F440A"/>
    <w:multiLevelType w:val="hybridMultilevel"/>
    <w:tmpl w:val="F82C3E8E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6C5E2A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383252">
    <w:abstractNumId w:val="0"/>
  </w:num>
  <w:num w:numId="2" w16cid:durableId="1854300590">
    <w:abstractNumId w:val="4"/>
  </w:num>
  <w:num w:numId="3" w16cid:durableId="140923089">
    <w:abstractNumId w:val="5"/>
  </w:num>
  <w:num w:numId="4" w16cid:durableId="1160582162">
    <w:abstractNumId w:val="3"/>
  </w:num>
  <w:num w:numId="5" w16cid:durableId="1832520361">
    <w:abstractNumId w:val="2"/>
  </w:num>
  <w:num w:numId="6" w16cid:durableId="99588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7D1"/>
    <w:rsid w:val="00004053"/>
    <w:rsid w:val="0001519C"/>
    <w:rsid w:val="00016F59"/>
    <w:rsid w:val="00070DC5"/>
    <w:rsid w:val="000C4571"/>
    <w:rsid w:val="000F1A2C"/>
    <w:rsid w:val="00115093"/>
    <w:rsid w:val="00165F02"/>
    <w:rsid w:val="00170F59"/>
    <w:rsid w:val="001D7BB7"/>
    <w:rsid w:val="001E3475"/>
    <w:rsid w:val="001F5BC0"/>
    <w:rsid w:val="00215D2F"/>
    <w:rsid w:val="002203CF"/>
    <w:rsid w:val="002412E7"/>
    <w:rsid w:val="00260574"/>
    <w:rsid w:val="002672C3"/>
    <w:rsid w:val="002841FD"/>
    <w:rsid w:val="00285705"/>
    <w:rsid w:val="002A4B8D"/>
    <w:rsid w:val="00306823"/>
    <w:rsid w:val="003121E5"/>
    <w:rsid w:val="00314A0A"/>
    <w:rsid w:val="003201B2"/>
    <w:rsid w:val="0034572E"/>
    <w:rsid w:val="00390024"/>
    <w:rsid w:val="0039255E"/>
    <w:rsid w:val="003A47D1"/>
    <w:rsid w:val="004071FB"/>
    <w:rsid w:val="0046026E"/>
    <w:rsid w:val="004701FB"/>
    <w:rsid w:val="004E2F32"/>
    <w:rsid w:val="004F478A"/>
    <w:rsid w:val="005249D0"/>
    <w:rsid w:val="005A1D77"/>
    <w:rsid w:val="005C381F"/>
    <w:rsid w:val="005D4324"/>
    <w:rsid w:val="005D4E52"/>
    <w:rsid w:val="005F4B4C"/>
    <w:rsid w:val="00612AD8"/>
    <w:rsid w:val="0061424E"/>
    <w:rsid w:val="00635306"/>
    <w:rsid w:val="006368E9"/>
    <w:rsid w:val="00691532"/>
    <w:rsid w:val="006C6039"/>
    <w:rsid w:val="006F75CA"/>
    <w:rsid w:val="0075672A"/>
    <w:rsid w:val="007979D5"/>
    <w:rsid w:val="007D0021"/>
    <w:rsid w:val="007E6544"/>
    <w:rsid w:val="007F1A5F"/>
    <w:rsid w:val="00840513"/>
    <w:rsid w:val="00841C6A"/>
    <w:rsid w:val="00845853"/>
    <w:rsid w:val="00847B5C"/>
    <w:rsid w:val="008840DE"/>
    <w:rsid w:val="008A328B"/>
    <w:rsid w:val="008E5A2C"/>
    <w:rsid w:val="008F4B01"/>
    <w:rsid w:val="0092556E"/>
    <w:rsid w:val="00931432"/>
    <w:rsid w:val="0095009F"/>
    <w:rsid w:val="009537B1"/>
    <w:rsid w:val="0099758A"/>
    <w:rsid w:val="009C3915"/>
    <w:rsid w:val="00A14ACA"/>
    <w:rsid w:val="00A30537"/>
    <w:rsid w:val="00A6023A"/>
    <w:rsid w:val="00AA2874"/>
    <w:rsid w:val="00AC5FD8"/>
    <w:rsid w:val="00AE5943"/>
    <w:rsid w:val="00AE7246"/>
    <w:rsid w:val="00BA2CEE"/>
    <w:rsid w:val="00C0489F"/>
    <w:rsid w:val="00C229BC"/>
    <w:rsid w:val="00C4166A"/>
    <w:rsid w:val="00C60334"/>
    <w:rsid w:val="00CB0224"/>
    <w:rsid w:val="00CC7F5A"/>
    <w:rsid w:val="00CE76E5"/>
    <w:rsid w:val="00D24DC3"/>
    <w:rsid w:val="00D30DA5"/>
    <w:rsid w:val="00D64ACC"/>
    <w:rsid w:val="00D74155"/>
    <w:rsid w:val="00D913AE"/>
    <w:rsid w:val="00DA74AB"/>
    <w:rsid w:val="00DB1AF3"/>
    <w:rsid w:val="00DF1E73"/>
    <w:rsid w:val="00DF3416"/>
    <w:rsid w:val="00E22DC8"/>
    <w:rsid w:val="00E62DCE"/>
    <w:rsid w:val="00E76E1C"/>
    <w:rsid w:val="00E77BD3"/>
    <w:rsid w:val="00E8482E"/>
    <w:rsid w:val="00E869C9"/>
    <w:rsid w:val="00EB123F"/>
    <w:rsid w:val="00EC5C9A"/>
    <w:rsid w:val="00F079F3"/>
    <w:rsid w:val="00F66BA8"/>
    <w:rsid w:val="00F76413"/>
    <w:rsid w:val="00F91D52"/>
    <w:rsid w:val="00F9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C4A6A"/>
  <w15:docId w15:val="{D17271C9-E0C0-4281-8E49-B1EBE45D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9BC"/>
    <w:rPr>
      <w:rFonts w:ascii="Arial" w:hAnsi="Arial"/>
    </w:rPr>
  </w:style>
  <w:style w:type="paragraph" w:styleId="Heading1">
    <w:name w:val="heading 1"/>
    <w:basedOn w:val="Normal"/>
    <w:link w:val="Heading1Char"/>
    <w:uiPriority w:val="9"/>
    <w:qFormat/>
    <w:rsid w:val="0095009F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13377D"/>
      <w:kern w:val="36"/>
      <w:sz w:val="40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21E5"/>
    <w:pPr>
      <w:keepNext/>
      <w:keepLines/>
      <w:spacing w:before="24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009F"/>
    <w:pPr>
      <w:keepNext/>
      <w:keepLines/>
      <w:spacing w:before="120"/>
      <w:outlineLvl w:val="2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7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7D1"/>
  </w:style>
  <w:style w:type="paragraph" w:styleId="Footer">
    <w:name w:val="footer"/>
    <w:basedOn w:val="Normal"/>
    <w:link w:val="FooterChar"/>
    <w:uiPriority w:val="99"/>
    <w:unhideWhenUsed/>
    <w:rsid w:val="003A47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7D1"/>
  </w:style>
  <w:style w:type="character" w:customStyle="1" w:styleId="Heading1Char">
    <w:name w:val="Heading 1 Char"/>
    <w:basedOn w:val="DefaultParagraphFont"/>
    <w:link w:val="Heading1"/>
    <w:uiPriority w:val="9"/>
    <w:rsid w:val="0095009F"/>
    <w:rPr>
      <w:rFonts w:ascii="Arial" w:eastAsia="Times New Roman" w:hAnsi="Arial" w:cs="Times New Roman"/>
      <w:b/>
      <w:bCs/>
      <w:color w:val="13377D"/>
      <w:kern w:val="36"/>
      <w:sz w:val="40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121E5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009F"/>
    <w:rPr>
      <w:rFonts w:ascii="Arial" w:eastAsiaTheme="majorEastAsia" w:hAnsi="Arial" w:cstheme="majorBidi"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sid w:val="0034572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4572E"/>
    <w:pPr>
      <w:keepNext/>
      <w:tabs>
        <w:tab w:val="left" w:pos="0"/>
        <w:tab w:val="left" w:pos="709"/>
        <w:tab w:val="left" w:pos="1418"/>
        <w:tab w:val="left" w:pos="2126"/>
      </w:tabs>
      <w:jc w:val="both"/>
    </w:pPr>
    <w:rPr>
      <w:rFonts w:eastAsia="Times New Roman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34572E"/>
    <w:rPr>
      <w:rFonts w:ascii="Arial" w:eastAsia="Times New Roman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513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rsid w:val="000C4571"/>
    <w:pPr>
      <w:jc w:val="both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C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94BA-816A-43AB-8EFC-9B19524A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Kwong</dc:creator>
  <cp:lastModifiedBy>Andrew Malone</cp:lastModifiedBy>
  <cp:revision>13</cp:revision>
  <cp:lastPrinted>2023-07-28T08:00:00Z</cp:lastPrinted>
  <dcterms:created xsi:type="dcterms:W3CDTF">2025-03-12T04:02:00Z</dcterms:created>
  <dcterms:modified xsi:type="dcterms:W3CDTF">2025-03-19T03:22:00Z</dcterms:modified>
</cp:coreProperties>
</file>